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D" w:rsidRPr="00470EFD" w:rsidRDefault="00CE46C5" w:rsidP="00CE46C5">
      <w:pPr>
        <w:pStyle w:val="Heading1"/>
        <w:spacing w:before="77"/>
        <w:ind w:left="0" w:right="0"/>
        <w:jc w:val="left"/>
        <w:rPr>
          <w:rFonts w:ascii="Algerian" w:hAnsi="Algerian"/>
          <w:bCs w:val="0"/>
          <w:sz w:val="32"/>
          <w:szCs w:val="32"/>
          <w:u w:val="none"/>
        </w:rPr>
      </w:pPr>
      <w:r w:rsidRPr="00470EFD">
        <w:rPr>
          <w:bCs w:val="0"/>
          <w:sz w:val="32"/>
          <w:szCs w:val="32"/>
          <w:u w:val="none"/>
        </w:rPr>
        <w:t xml:space="preserve">                      </w:t>
      </w:r>
      <w:r w:rsidR="00470EFD" w:rsidRPr="00470EFD">
        <w:rPr>
          <w:bCs w:val="0"/>
          <w:sz w:val="32"/>
          <w:szCs w:val="32"/>
          <w:u w:val="none"/>
        </w:rPr>
        <w:t xml:space="preserve">         </w:t>
      </w:r>
      <w:r w:rsidR="00470EFD">
        <w:rPr>
          <w:bCs w:val="0"/>
          <w:sz w:val="32"/>
          <w:szCs w:val="32"/>
          <w:u w:val="none"/>
        </w:rPr>
        <w:t xml:space="preserve">      </w:t>
      </w:r>
      <w:r w:rsidR="00470EFD" w:rsidRPr="00470EFD">
        <w:rPr>
          <w:bCs w:val="0"/>
          <w:sz w:val="32"/>
          <w:szCs w:val="32"/>
          <w:u w:val="none"/>
        </w:rPr>
        <w:t xml:space="preserve">   </w:t>
      </w:r>
      <w:r w:rsidR="00470EFD" w:rsidRPr="00470EFD">
        <w:rPr>
          <w:rFonts w:ascii="Algerian" w:hAnsi="Algerian"/>
          <w:bCs w:val="0"/>
          <w:sz w:val="32"/>
          <w:szCs w:val="32"/>
          <w:u w:val="none"/>
        </w:rPr>
        <w:t>DEPART OF CHEMISTRY</w:t>
      </w:r>
    </w:p>
    <w:p w:rsidR="00470EFD" w:rsidRPr="00470EFD" w:rsidRDefault="00470EFD" w:rsidP="00CE46C5">
      <w:pPr>
        <w:pStyle w:val="Heading1"/>
        <w:spacing w:before="77"/>
        <w:ind w:left="0" w:right="0"/>
        <w:jc w:val="left"/>
        <w:rPr>
          <w:rFonts w:ascii="Algerian" w:hAnsi="Algerian"/>
          <w:bCs w:val="0"/>
          <w:sz w:val="32"/>
          <w:szCs w:val="32"/>
          <w:u w:val="none"/>
        </w:rPr>
      </w:pPr>
      <w:r w:rsidRPr="00470EFD">
        <w:rPr>
          <w:rFonts w:ascii="Algerian" w:hAnsi="Algerian"/>
          <w:bCs w:val="0"/>
          <w:sz w:val="32"/>
          <w:szCs w:val="32"/>
          <w:u w:val="none"/>
        </w:rPr>
        <w:t xml:space="preserve">                      </w:t>
      </w:r>
      <w:proofErr w:type="gramStart"/>
      <w:r w:rsidRPr="00470EFD">
        <w:rPr>
          <w:rFonts w:ascii="Algerian" w:hAnsi="Algerian"/>
          <w:bCs w:val="0"/>
          <w:sz w:val="32"/>
          <w:szCs w:val="32"/>
          <w:u w:val="none"/>
        </w:rPr>
        <w:t>GOVERNMENT  DEGREE</w:t>
      </w:r>
      <w:proofErr w:type="gramEnd"/>
      <w:r w:rsidRPr="00470EFD">
        <w:rPr>
          <w:rFonts w:ascii="Algerian" w:hAnsi="Algerian"/>
          <w:bCs w:val="0"/>
          <w:sz w:val="32"/>
          <w:szCs w:val="32"/>
          <w:u w:val="none"/>
        </w:rPr>
        <w:t xml:space="preserve"> COLLEGE-</w:t>
      </w:r>
      <w:proofErr w:type="spellStart"/>
      <w:r w:rsidRPr="00470EFD">
        <w:rPr>
          <w:rFonts w:ascii="Algerian" w:hAnsi="Algerian"/>
          <w:bCs w:val="0"/>
          <w:sz w:val="32"/>
          <w:szCs w:val="32"/>
          <w:u w:val="none"/>
        </w:rPr>
        <w:t>palakonda</w:t>
      </w:r>
      <w:proofErr w:type="spellEnd"/>
    </w:p>
    <w:p w:rsidR="00470EFD" w:rsidRPr="00470EFD" w:rsidRDefault="00CE46C5" w:rsidP="00CE46C5">
      <w:pPr>
        <w:pStyle w:val="Heading1"/>
        <w:spacing w:before="77"/>
        <w:ind w:left="0" w:right="0"/>
        <w:jc w:val="left"/>
        <w:rPr>
          <w:bCs w:val="0"/>
          <w:sz w:val="32"/>
          <w:szCs w:val="32"/>
          <w:u w:val="none"/>
        </w:rPr>
      </w:pPr>
      <w:r w:rsidRPr="00470EFD">
        <w:rPr>
          <w:bCs w:val="0"/>
          <w:sz w:val="32"/>
          <w:szCs w:val="32"/>
          <w:u w:val="none"/>
        </w:rPr>
        <w:t xml:space="preserve">    </w:t>
      </w:r>
    </w:p>
    <w:p w:rsidR="00470EFD" w:rsidRDefault="00470EFD" w:rsidP="00CE46C5">
      <w:pPr>
        <w:pStyle w:val="Heading1"/>
        <w:spacing w:before="77"/>
        <w:ind w:left="0" w:right="0"/>
        <w:jc w:val="left"/>
        <w:rPr>
          <w:b w:val="0"/>
          <w:bCs w:val="0"/>
          <w:sz w:val="26"/>
          <w:szCs w:val="24"/>
          <w:u w:val="none"/>
        </w:rPr>
      </w:pPr>
      <w:r>
        <w:rPr>
          <w:b w:val="0"/>
          <w:bCs w:val="0"/>
          <w:sz w:val="26"/>
          <w:szCs w:val="24"/>
          <w:u w:val="none"/>
        </w:rPr>
        <w:t xml:space="preserve">               </w:t>
      </w:r>
    </w:p>
    <w:p w:rsidR="00CE46C5" w:rsidRDefault="00470EFD" w:rsidP="00CE46C5">
      <w:pPr>
        <w:pStyle w:val="Heading1"/>
        <w:spacing w:before="77"/>
        <w:ind w:left="0" w:right="0"/>
        <w:jc w:val="left"/>
        <w:rPr>
          <w:u w:val="none"/>
        </w:rPr>
      </w:pPr>
      <w:r>
        <w:rPr>
          <w:b w:val="0"/>
          <w:bCs w:val="0"/>
          <w:sz w:val="26"/>
          <w:szCs w:val="24"/>
          <w:u w:val="none"/>
        </w:rPr>
        <w:t xml:space="preserve">            </w:t>
      </w:r>
      <w:r w:rsidR="00CE46C5">
        <w:rPr>
          <w:u w:val="none"/>
        </w:rPr>
        <w:t xml:space="preserve"> </w:t>
      </w:r>
      <w:r>
        <w:rPr>
          <w:u w:val="none"/>
        </w:rPr>
        <w:t xml:space="preserve">         </w:t>
      </w:r>
      <w:r w:rsidR="00CE46C5">
        <w:rPr>
          <w:u w:val="none"/>
        </w:rPr>
        <w:t>B.Sc.</w:t>
      </w:r>
      <w:r w:rsidR="00CE46C5">
        <w:rPr>
          <w:spacing w:val="-5"/>
          <w:u w:val="none"/>
        </w:rPr>
        <w:t xml:space="preserve"> </w:t>
      </w:r>
      <w:r w:rsidR="00CE46C5">
        <w:rPr>
          <w:u w:val="none"/>
        </w:rPr>
        <w:t>Chemistry</w:t>
      </w:r>
      <w:r w:rsidR="00CE46C5">
        <w:rPr>
          <w:spacing w:val="-1"/>
          <w:u w:val="none"/>
        </w:rPr>
        <w:t xml:space="preserve"> </w:t>
      </w:r>
      <w:r w:rsidR="00CE46C5">
        <w:rPr>
          <w:u w:val="none"/>
        </w:rPr>
        <w:t>Revised</w:t>
      </w:r>
      <w:r w:rsidR="00CE46C5">
        <w:rPr>
          <w:spacing w:val="-2"/>
          <w:u w:val="none"/>
        </w:rPr>
        <w:t xml:space="preserve"> </w:t>
      </w:r>
      <w:r w:rsidR="00CE46C5">
        <w:rPr>
          <w:u w:val="none"/>
        </w:rPr>
        <w:t>Syllabus</w:t>
      </w:r>
      <w:r w:rsidR="00CE46C5">
        <w:rPr>
          <w:spacing w:val="-3"/>
          <w:u w:val="none"/>
        </w:rPr>
        <w:t xml:space="preserve"> </w:t>
      </w:r>
      <w:r w:rsidR="00CE46C5">
        <w:rPr>
          <w:u w:val="none"/>
        </w:rPr>
        <w:t>under</w:t>
      </w:r>
      <w:r w:rsidR="00CE46C5">
        <w:rPr>
          <w:spacing w:val="-3"/>
          <w:u w:val="none"/>
        </w:rPr>
        <w:t xml:space="preserve"> </w:t>
      </w:r>
      <w:r w:rsidR="00CE46C5">
        <w:rPr>
          <w:u w:val="none"/>
        </w:rPr>
        <w:t>CBCS</w:t>
      </w:r>
    </w:p>
    <w:p w:rsidR="00CE46C5" w:rsidRDefault="00CE46C5" w:rsidP="00CE46C5">
      <w:pPr>
        <w:pStyle w:val="BodyText"/>
        <w:rPr>
          <w:sz w:val="26"/>
        </w:rPr>
      </w:pPr>
    </w:p>
    <w:p w:rsidR="00CE46C5" w:rsidRDefault="00CE46C5" w:rsidP="00CE46C5">
      <w:pPr>
        <w:pStyle w:val="Heading2"/>
        <w:spacing w:before="175"/>
        <w:ind w:left="581" w:right="1196"/>
        <w:jc w:val="center"/>
      </w:pPr>
      <w:r>
        <w:t>SEMESTER -</w:t>
      </w:r>
      <w:r>
        <w:rPr>
          <w:spacing w:val="-2"/>
        </w:rPr>
        <w:t xml:space="preserve"> </w:t>
      </w:r>
      <w:r>
        <w:t>III</w:t>
      </w:r>
    </w:p>
    <w:p w:rsidR="00CE46C5" w:rsidRPr="00470EFD" w:rsidRDefault="00CE46C5" w:rsidP="00470EFD">
      <w:pPr>
        <w:spacing w:before="140"/>
        <w:ind w:left="584" w:right="1196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(ORGANICCHEMISTRY&amp;SPECTROSCOPY) 60hrs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1"/>
          <w:sz w:val="24"/>
        </w:rPr>
        <w:t xml:space="preserve"> </w:t>
      </w:r>
      <w:r w:rsidR="00470EFD">
        <w:rPr>
          <w:b/>
          <w:sz w:val="24"/>
        </w:rPr>
        <w:t>/w)</w:t>
      </w:r>
    </w:p>
    <w:p w:rsidR="00CE46C5" w:rsidRDefault="00CE46C5" w:rsidP="00CE46C5">
      <w:pPr>
        <w:pStyle w:val="BodyText"/>
        <w:rPr>
          <w:b/>
          <w:sz w:val="22"/>
        </w:rPr>
      </w:pPr>
    </w:p>
    <w:p w:rsidR="00CE46C5" w:rsidRDefault="00CE46C5" w:rsidP="00CE46C5">
      <w:pPr>
        <w:pStyle w:val="Heading2"/>
        <w:tabs>
          <w:tab w:val="left" w:pos="7136"/>
        </w:tabs>
        <w:spacing w:before="90"/>
      </w:pPr>
      <w:r>
        <w:t>ORGANIC</w:t>
      </w:r>
      <w:r>
        <w:rPr>
          <w:spacing w:val="-1"/>
        </w:rPr>
        <w:t xml:space="preserve"> </w:t>
      </w:r>
      <w:r>
        <w:t>CHEMISTRY</w:t>
      </w:r>
      <w:r>
        <w:tab/>
        <w:t>34h</w:t>
      </w:r>
    </w:p>
    <w:p w:rsidR="00CE46C5" w:rsidRDefault="00CE46C5" w:rsidP="00CE46C5">
      <w:pPr>
        <w:spacing w:before="139"/>
        <w:ind w:left="540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I</w:t>
      </w:r>
    </w:p>
    <w:p w:rsidR="00CE46C5" w:rsidRDefault="00CE46C5" w:rsidP="00CE46C5">
      <w:pPr>
        <w:pStyle w:val="ListParagraph"/>
        <w:numPr>
          <w:ilvl w:val="0"/>
          <w:numId w:val="2"/>
        </w:numPr>
        <w:tabs>
          <w:tab w:val="left" w:pos="781"/>
          <w:tab w:val="left" w:pos="9181"/>
        </w:tabs>
        <w:spacing w:before="137" w:line="360" w:lineRule="auto"/>
        <w:ind w:right="1253" w:firstLine="0"/>
        <w:rPr>
          <w:sz w:val="24"/>
        </w:rPr>
      </w:pPr>
      <w:r>
        <w:rPr>
          <w:b/>
          <w:sz w:val="24"/>
        </w:rPr>
        <w:t>ChemistryofHalogenatedHydrocarbons</w:t>
      </w:r>
      <w:proofErr w:type="gramStart"/>
      <w:r>
        <w:rPr>
          <w:b/>
          <w:sz w:val="24"/>
        </w:rPr>
        <w:t>:6h</w:t>
      </w:r>
      <w:proofErr w:type="gramEnd"/>
      <w:r>
        <w:rPr>
          <w:b/>
          <w:spacing w:val="-57"/>
          <w:sz w:val="24"/>
        </w:rPr>
        <w:t xml:space="preserve"> </w:t>
      </w:r>
      <w:r>
        <w:rPr>
          <w:sz w:val="24"/>
        </w:rPr>
        <w:t>Alkylhalides:Methodsofpreparationandproperties,nucleophilicsubstitutionreactions–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position w:val="-2"/>
          <w:sz w:val="24"/>
        </w:rPr>
        <w:t>N</w:t>
      </w:r>
      <w:r>
        <w:rPr>
          <w:sz w:val="24"/>
        </w:rPr>
        <w:t>1,S</w:t>
      </w:r>
      <w:r>
        <w:rPr>
          <w:position w:val="-2"/>
          <w:sz w:val="24"/>
        </w:rPr>
        <w:t>N</w:t>
      </w:r>
      <w:r>
        <w:rPr>
          <w:sz w:val="24"/>
        </w:rPr>
        <w:t>2andS</w:t>
      </w:r>
      <w:r>
        <w:rPr>
          <w:position w:val="-2"/>
          <w:sz w:val="24"/>
        </w:rPr>
        <w:t>N</w:t>
      </w:r>
      <w:r>
        <w:rPr>
          <w:sz w:val="24"/>
        </w:rPr>
        <w:t>imechanismswithstereochemicalaspectsandeffectofsolventetc.;nucleophilics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ubstitutionvs.elimination</w:t>
      </w:r>
      <w:proofErr w:type="spellEnd"/>
      <w:r>
        <w:rPr>
          <w:sz w:val="24"/>
        </w:rPr>
        <w:t>, Williamson’s synthesis.</w:t>
      </w:r>
      <w:r>
        <w:rPr>
          <w:spacing w:val="1"/>
          <w:sz w:val="24"/>
        </w:rPr>
        <w:t xml:space="preserve"> </w:t>
      </w:r>
      <w:r>
        <w:rPr>
          <w:sz w:val="24"/>
        </w:rPr>
        <w:t>Arylhalides</w:t>
      </w:r>
      <w:proofErr w:type="gramStart"/>
      <w:r>
        <w:rPr>
          <w:sz w:val="24"/>
        </w:rPr>
        <w:t>:Preparation</w:t>
      </w:r>
      <w:proofErr w:type="gramEnd"/>
      <w:r>
        <w:rPr>
          <w:sz w:val="24"/>
        </w:rPr>
        <w:t>(includingpreparationfromdiazoniumsalts)andproperties,nucleophilic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aromatic </w:t>
      </w:r>
      <w:proofErr w:type="spellStart"/>
      <w:r>
        <w:rPr>
          <w:sz w:val="24"/>
        </w:rPr>
        <w:t>substitution;S</w:t>
      </w:r>
      <w:proofErr w:type="spellEnd"/>
      <w:r>
        <w:rPr>
          <w:position w:val="-2"/>
          <w:sz w:val="24"/>
        </w:rPr>
        <w:t>N</w:t>
      </w:r>
      <w:proofErr w:type="spellStart"/>
      <w:r>
        <w:rPr>
          <w:sz w:val="24"/>
        </w:rPr>
        <w:t>Ar,Benzynemechanism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Relativereactivityofalkyl</w:t>
      </w:r>
      <w:proofErr w:type="gramStart"/>
      <w:r>
        <w:rPr>
          <w:sz w:val="24"/>
        </w:rPr>
        <w:t>,allyl,benzyl,vinylandarylhalidestowardsnucleophilicsubstitut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ionreactions</w:t>
      </w:r>
      <w:proofErr w:type="spellEnd"/>
      <w:r>
        <w:rPr>
          <w:sz w:val="24"/>
        </w:rPr>
        <w:t>.</w:t>
      </w:r>
    </w:p>
    <w:p w:rsidR="00CE46C5" w:rsidRDefault="00CE46C5" w:rsidP="00CE46C5">
      <w:pPr>
        <w:pStyle w:val="Heading2"/>
        <w:numPr>
          <w:ilvl w:val="0"/>
          <w:numId w:val="2"/>
        </w:numPr>
        <w:tabs>
          <w:tab w:val="left" w:pos="767"/>
          <w:tab w:val="left" w:pos="8461"/>
        </w:tabs>
        <w:spacing w:before="1"/>
        <w:ind w:left="766" w:hanging="227"/>
      </w:pPr>
      <w:r>
        <w:t>Alcohols</w:t>
      </w:r>
      <w:r>
        <w:rPr>
          <w:spacing w:val="-2"/>
        </w:rPr>
        <w:t xml:space="preserve"> </w:t>
      </w:r>
      <w:r>
        <w:t>&amp;Phenols</w:t>
      </w:r>
      <w:r>
        <w:tab/>
        <w:t>6h</w:t>
      </w:r>
    </w:p>
    <w:p w:rsidR="00CE46C5" w:rsidRDefault="00CE46C5" w:rsidP="00CE46C5">
      <w:pPr>
        <w:pStyle w:val="BodyText"/>
        <w:spacing w:before="134" w:line="360" w:lineRule="auto"/>
        <w:ind w:left="540" w:right="1241"/>
        <w:jc w:val="both"/>
      </w:pPr>
      <w:r>
        <w:t>Alcohols: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reactivity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1°,</w:t>
      </w:r>
      <w:r>
        <w:rPr>
          <w:spacing w:val="1"/>
        </w:rPr>
        <w:t xml:space="preserve"> </w:t>
      </w:r>
      <w:r>
        <w:t>2°,</w:t>
      </w:r>
      <w:r>
        <w:rPr>
          <w:spacing w:val="61"/>
        </w:rPr>
        <w:t xml:space="preserve"> </w:t>
      </w:r>
      <w:r>
        <w:t>3°</w:t>
      </w:r>
      <w:r>
        <w:rPr>
          <w:spacing w:val="61"/>
        </w:rPr>
        <w:t xml:space="preserve"> </w:t>
      </w:r>
      <w:r>
        <w:t>alcohols,</w:t>
      </w:r>
      <w:r>
        <w:rPr>
          <w:spacing w:val="1"/>
        </w:rPr>
        <w:t xml:space="preserve"> </w:t>
      </w:r>
      <w:proofErr w:type="spellStart"/>
      <w:r>
        <w:t>BouvaeltBlanc</w:t>
      </w:r>
      <w:proofErr w:type="spellEnd"/>
      <w:r>
        <w:rPr>
          <w:spacing w:val="1"/>
        </w:rPr>
        <w:t xml:space="preserve"> </w:t>
      </w:r>
      <w:r>
        <w:t>Reduction;</w:t>
      </w:r>
      <w:r>
        <w:rPr>
          <w:spacing w:val="1"/>
        </w:rPr>
        <w:t xml:space="preserve"> </w:t>
      </w:r>
      <w:proofErr w:type="spellStart"/>
      <w:r>
        <w:t>Oxidationofdiolsbyperiodicacidandleadtetra</w:t>
      </w:r>
      <w:proofErr w:type="spellEnd"/>
      <w:r>
        <w:rPr>
          <w:spacing w:val="1"/>
        </w:rPr>
        <w:t xml:space="preserve"> </w:t>
      </w:r>
      <w:proofErr w:type="spellStart"/>
      <w:r>
        <w:t>acetate,Pinacol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Pinacolonerearrangement</w:t>
      </w:r>
      <w:proofErr w:type="spellEnd"/>
      <w:r>
        <w:t>;</w:t>
      </w:r>
    </w:p>
    <w:p w:rsidR="00CE46C5" w:rsidRDefault="00CE46C5" w:rsidP="00CE46C5">
      <w:pPr>
        <w:pStyle w:val="BodyText"/>
        <w:spacing w:line="360" w:lineRule="auto"/>
        <w:ind w:left="540" w:right="1158"/>
        <w:jc w:val="both"/>
      </w:pPr>
      <w:proofErr w:type="spellStart"/>
      <w:r>
        <w:t>Phenols</w:t>
      </w:r>
      <w:proofErr w:type="gramStart"/>
      <w:r>
        <w:t>:Preparationandproperties</w:t>
      </w:r>
      <w:proofErr w:type="gramEnd"/>
      <w:r>
        <w:t>;Acidityandfactorseffectingit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Ringsubstitution</w:t>
      </w:r>
      <w:proofErr w:type="spellEnd"/>
      <w:r>
        <w:rPr>
          <w:spacing w:val="1"/>
        </w:rPr>
        <w:t xml:space="preserve"> </w:t>
      </w:r>
      <w:r>
        <w:t>reactions,</w:t>
      </w:r>
      <w:r>
        <w:rPr>
          <w:spacing w:val="1"/>
        </w:rPr>
        <w:t xml:space="preserve"> </w:t>
      </w:r>
      <w:r>
        <w:t>Reimer–</w:t>
      </w:r>
      <w:proofErr w:type="spellStart"/>
      <w:r>
        <w:t>Tiemannand</w:t>
      </w:r>
      <w:proofErr w:type="spellEnd"/>
      <w:r>
        <w:rPr>
          <w:spacing w:val="1"/>
        </w:rPr>
        <w:t xml:space="preserve"> </w:t>
      </w:r>
      <w:r>
        <w:t>Kolbe’s–Schmidt</w:t>
      </w:r>
      <w:r>
        <w:rPr>
          <w:spacing w:val="1"/>
        </w:rPr>
        <w:t xml:space="preserve"> </w:t>
      </w:r>
      <w:r>
        <w:t>Reactions,</w:t>
      </w:r>
      <w:r>
        <w:rPr>
          <w:spacing w:val="1"/>
        </w:rPr>
        <w:t xml:space="preserve"> </w:t>
      </w:r>
      <w:r>
        <w:t>Fries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Claisenrearrangements</w:t>
      </w:r>
      <w:proofErr w:type="spellEnd"/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mechanism;</w:t>
      </w:r>
    </w:p>
    <w:p w:rsidR="00CE46C5" w:rsidRDefault="00CE46C5" w:rsidP="00CE46C5">
      <w:pPr>
        <w:pStyle w:val="Heading2"/>
        <w:spacing w:before="5"/>
      </w:pPr>
      <w:r>
        <w:t>UNIT-II</w:t>
      </w:r>
    </w:p>
    <w:p w:rsidR="00CE46C5" w:rsidRDefault="00CE46C5" w:rsidP="00CE46C5">
      <w:pPr>
        <w:tabs>
          <w:tab w:val="left" w:pos="8461"/>
        </w:tabs>
        <w:spacing w:before="137"/>
        <w:ind w:left="540"/>
        <w:rPr>
          <w:b/>
          <w:sz w:val="24"/>
        </w:rPr>
      </w:pPr>
      <w:proofErr w:type="spellStart"/>
      <w:r>
        <w:rPr>
          <w:b/>
          <w:sz w:val="24"/>
        </w:rPr>
        <w:t>CarbonylCompounds</w:t>
      </w:r>
      <w:proofErr w:type="spellEnd"/>
      <w:r>
        <w:rPr>
          <w:b/>
          <w:sz w:val="24"/>
        </w:rPr>
        <w:tab/>
        <w:t>10h</w:t>
      </w:r>
    </w:p>
    <w:p w:rsidR="00CE46C5" w:rsidRDefault="00CE46C5" w:rsidP="00CE46C5">
      <w:pPr>
        <w:pStyle w:val="BodyText"/>
        <w:spacing w:before="135" w:line="360" w:lineRule="auto"/>
        <w:ind w:left="540" w:right="1553"/>
        <w:jc w:val="both"/>
      </w:pPr>
      <w:proofErr w:type="spellStart"/>
      <w:r>
        <w:t>Structure</w:t>
      </w:r>
      <w:proofErr w:type="gramStart"/>
      <w:r>
        <w:t>,reactivity,preparationandproperties</w:t>
      </w:r>
      <w:proofErr w:type="spellEnd"/>
      <w:proofErr w:type="gramEnd"/>
      <w:r>
        <w:t>;</w:t>
      </w:r>
      <w:r>
        <w:rPr>
          <w:spacing w:val="1"/>
        </w:rPr>
        <w:t xml:space="preserve"> </w:t>
      </w:r>
      <w:r>
        <w:t>Nucleophilicadditions,Nucleophilicaddition-</w:t>
      </w:r>
      <w:r>
        <w:lastRenderedPageBreak/>
        <w:t>eliminationreactionswithammoniaderivatives</w:t>
      </w:r>
    </w:p>
    <w:p w:rsidR="00CE46C5" w:rsidRDefault="00CE46C5" w:rsidP="00CE46C5">
      <w:pPr>
        <w:pStyle w:val="BodyText"/>
        <w:tabs>
          <w:tab w:val="left" w:pos="6070"/>
          <w:tab w:val="left" w:pos="8833"/>
        </w:tabs>
        <w:spacing w:line="360" w:lineRule="auto"/>
        <w:ind w:left="540" w:right="1198"/>
        <w:jc w:val="both"/>
      </w:pPr>
      <w:proofErr w:type="spellStart"/>
      <w:r>
        <w:t>MechanismsofAldolandBenzoincondensation</w:t>
      </w:r>
      <w:proofErr w:type="spellEnd"/>
      <w:r>
        <w:t>,</w:t>
      </w:r>
      <w:r>
        <w:tab/>
      </w:r>
      <w:proofErr w:type="spellStart"/>
      <w:r>
        <w:t>Claisan</w:t>
      </w:r>
      <w:proofErr w:type="spellEnd"/>
      <w:r>
        <w:t>-Schmidt,</w:t>
      </w:r>
      <w:r>
        <w:tab/>
        <w:t>Perkin,</w:t>
      </w:r>
      <w:r>
        <w:rPr>
          <w:spacing w:val="-58"/>
        </w:rPr>
        <w:t xml:space="preserve"> </w:t>
      </w:r>
      <w:proofErr w:type="spellStart"/>
      <w:r>
        <w:t>CannizzaroandWittigreaction</w:t>
      </w:r>
      <w:proofErr w:type="gramStart"/>
      <w:r>
        <w:t>,Beckmannhaloformreactionand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BaeyerVilligeroxidation,α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substitutionreactions,oxidationsandreductions</w:t>
      </w:r>
      <w:proofErr w:type="spellEnd"/>
      <w:r>
        <w:t>(</w:t>
      </w:r>
      <w:proofErr w:type="spellStart"/>
      <w:r>
        <w:t>Clemmensen</w:t>
      </w:r>
      <w:proofErr w:type="spellEnd"/>
      <w:r>
        <w:t>,</w:t>
      </w:r>
      <w:r>
        <w:rPr>
          <w:spacing w:val="1"/>
        </w:rPr>
        <w:t xml:space="preserve"> </w:t>
      </w:r>
      <w:r>
        <w:t>wolf</w:t>
      </w:r>
      <w:r>
        <w:rPr>
          <w:spacing w:val="1"/>
        </w:rPr>
        <w:t xml:space="preserve"> </w:t>
      </w:r>
      <w:r>
        <w:t>–</w:t>
      </w:r>
      <w:proofErr w:type="spellStart"/>
      <w:r>
        <w:t>kishner</w:t>
      </w:r>
      <w:proofErr w:type="spellEnd"/>
      <w:r>
        <w:t>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LiAlH4</w:t>
      </w:r>
      <w:r>
        <w:rPr>
          <w:spacing w:val="1"/>
        </w:rPr>
        <w:t xml:space="preserve"> </w:t>
      </w:r>
      <w:r>
        <w:t>&amp;</w:t>
      </w:r>
      <w:proofErr w:type="spellStart"/>
      <w:r>
        <w:t>NaBH</w:t>
      </w:r>
      <w:proofErr w:type="spellEnd"/>
      <w:r>
        <w:rPr>
          <w:position w:val="-2"/>
        </w:rPr>
        <w:t>4).</w:t>
      </w:r>
    </w:p>
    <w:p w:rsidR="00CE46C5" w:rsidRDefault="00CE46C5" w:rsidP="00CE46C5">
      <w:pPr>
        <w:pStyle w:val="BodyText"/>
        <w:tabs>
          <w:tab w:val="left" w:pos="8973"/>
        </w:tabs>
        <w:spacing w:line="360" w:lineRule="auto"/>
        <w:ind w:left="540" w:right="1203"/>
        <w:jc w:val="both"/>
      </w:pPr>
      <w:proofErr w:type="spellStart"/>
      <w:r>
        <w:t>Additionreactionsof</w:t>
      </w:r>
      <w:proofErr w:type="spellEnd"/>
      <w:r>
        <w:t xml:space="preserve"> </w:t>
      </w:r>
      <w:proofErr w:type="spellStart"/>
      <w:r>
        <w:t>α</w:t>
      </w:r>
      <w:proofErr w:type="gramStart"/>
      <w:r>
        <w:t>,β</w:t>
      </w:r>
      <w:proofErr w:type="gramEnd"/>
      <w:r>
        <w:t>-unsaturatedcarbonylcompounds:Michaeladdition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Activemethylenecompounds</w:t>
      </w:r>
      <w:proofErr w:type="spellEnd"/>
      <w:r>
        <w:t>:</w:t>
      </w:r>
      <w:r>
        <w:tab/>
      </w:r>
      <w:proofErr w:type="spellStart"/>
      <w:r>
        <w:rPr>
          <w:spacing w:val="-1"/>
        </w:rPr>
        <w:t>Keto</w:t>
      </w:r>
      <w:proofErr w:type="spellEnd"/>
      <w:r>
        <w:rPr>
          <w:spacing w:val="-1"/>
        </w:rPr>
        <w:t>-</w:t>
      </w:r>
    </w:p>
    <w:p w:rsidR="00CE46C5" w:rsidRDefault="00CE46C5" w:rsidP="00CE46C5">
      <w:pPr>
        <w:pStyle w:val="BodyText"/>
        <w:spacing w:line="360" w:lineRule="auto"/>
        <w:ind w:left="540" w:right="4151"/>
        <w:jc w:val="both"/>
      </w:pPr>
      <w:proofErr w:type="spellStart"/>
      <w:proofErr w:type="gramStart"/>
      <w:r>
        <w:t>enoltautomerism.Preparationandsyntheticapplicationsofdiethyl</w:t>
      </w:r>
      <w:proofErr w:type="spellEnd"/>
      <w:proofErr w:type="gramEnd"/>
      <w:r>
        <w:rPr>
          <w:spacing w:val="-57"/>
        </w:rPr>
        <w:t xml:space="preserve"> </w:t>
      </w:r>
      <w:proofErr w:type="spellStart"/>
      <w:r>
        <w:t>malonateandethylacetoacetate</w:t>
      </w:r>
      <w:proofErr w:type="spellEnd"/>
      <w:r>
        <w:t>.</w:t>
      </w:r>
    </w:p>
    <w:p w:rsidR="00CE46C5" w:rsidRDefault="00CE46C5" w:rsidP="00CE46C5">
      <w:pPr>
        <w:pStyle w:val="Heading2"/>
        <w:spacing w:before="4"/>
      </w:pPr>
      <w:r>
        <w:t>UNIT-III</w:t>
      </w:r>
    </w:p>
    <w:p w:rsidR="00CE46C5" w:rsidRDefault="00CE46C5" w:rsidP="00CE46C5">
      <w:pPr>
        <w:pStyle w:val="BodyText"/>
        <w:tabs>
          <w:tab w:val="left" w:pos="9275"/>
        </w:tabs>
        <w:spacing w:before="76" w:line="360" w:lineRule="auto"/>
        <w:ind w:left="540" w:right="1251"/>
        <w:rPr>
          <w:b/>
        </w:rPr>
      </w:pPr>
      <w:proofErr w:type="spellStart"/>
      <w:r>
        <w:rPr>
          <w:b/>
        </w:rPr>
        <w:t>CarboxylicAcidsand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their</w:t>
      </w:r>
      <w:r>
        <w:rPr>
          <w:b/>
          <w:spacing w:val="-4"/>
        </w:rPr>
        <w:t xml:space="preserve"> </w:t>
      </w:r>
      <w:r>
        <w:rPr>
          <w:b/>
        </w:rPr>
        <w:t>Derivatives</w:t>
      </w:r>
    </w:p>
    <w:p w:rsidR="00CE46C5" w:rsidRDefault="00CE46C5" w:rsidP="00CE46C5">
      <w:pPr>
        <w:pStyle w:val="BodyText"/>
        <w:tabs>
          <w:tab w:val="left" w:pos="9275"/>
        </w:tabs>
        <w:spacing w:before="76" w:line="360" w:lineRule="auto"/>
        <w:ind w:left="540" w:right="1251"/>
      </w:pPr>
      <w:r>
        <w:rPr>
          <w:b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preparation,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reactions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t>monocarboxylic</w:t>
      </w:r>
      <w:proofErr w:type="spellEnd"/>
      <w:r>
        <w:rPr>
          <w:spacing w:val="9"/>
        </w:rPr>
        <w:t xml:space="preserve"> </w:t>
      </w:r>
      <w:r>
        <w:t>acids,</w:t>
      </w:r>
      <w:r>
        <w:rPr>
          <w:spacing w:val="-57"/>
        </w:rPr>
        <w:t xml:space="preserve"> </w:t>
      </w:r>
      <w:r>
        <w:t>effect</w:t>
      </w:r>
      <w:r>
        <w:tab/>
      </w:r>
      <w:r>
        <w:rPr>
          <w:spacing w:val="-2"/>
        </w:rPr>
        <w:t>of</w:t>
      </w:r>
    </w:p>
    <w:p w:rsidR="00CE46C5" w:rsidRDefault="00CE46C5" w:rsidP="00CE46C5">
      <w:pPr>
        <w:pStyle w:val="BodyText"/>
        <w:spacing w:line="360" w:lineRule="auto"/>
        <w:ind w:left="540" w:right="1319"/>
      </w:pPr>
      <w:r>
        <w:t>substituentsonacidicstrength.Typicalreactionsofdicarboxylicacids</w:t>
      </w:r>
      <w:proofErr w:type="gramStart"/>
      <w:r>
        <w:t>,hydroxyacidsandunsaturat</w:t>
      </w:r>
      <w:proofErr w:type="gramEnd"/>
      <w:r>
        <w:rPr>
          <w:spacing w:val="-57"/>
        </w:rPr>
        <w:t xml:space="preserve"> </w:t>
      </w:r>
      <w:proofErr w:type="spellStart"/>
      <w:r>
        <w:t>edacids</w:t>
      </w:r>
      <w:proofErr w:type="spellEnd"/>
      <w:r>
        <w:t>.</w:t>
      </w:r>
    </w:p>
    <w:p w:rsidR="00CE46C5" w:rsidRDefault="00CE46C5" w:rsidP="00CE46C5">
      <w:pPr>
        <w:pStyle w:val="BodyText"/>
        <w:tabs>
          <w:tab w:val="left" w:pos="4032"/>
          <w:tab w:val="left" w:pos="9220"/>
        </w:tabs>
        <w:spacing w:line="360" w:lineRule="auto"/>
        <w:ind w:left="540" w:right="1158"/>
      </w:pPr>
      <w:r>
        <w:t>Preparationandreactionsofacidchlorides</w:t>
      </w:r>
      <w:proofErr w:type="gramStart"/>
      <w:r>
        <w:t>,anhydrides,estersandamides</w:t>
      </w:r>
      <w:proofErr w:type="gramEnd"/>
      <w:r>
        <w:t>;</w:t>
      </w:r>
      <w:r>
        <w:rPr>
          <w:spacing w:val="1"/>
        </w:rPr>
        <w:t xml:space="preserve"> </w:t>
      </w:r>
      <w:proofErr w:type="spellStart"/>
      <w:r>
        <w:t>Comparativestudyofnucleophilicsubstitutionatacylgroup</w:t>
      </w:r>
      <w:proofErr w:type="spellEnd"/>
      <w:r>
        <w:t>-Mechanism</w:t>
      </w:r>
      <w:r>
        <w:rPr>
          <w:spacing w:val="1"/>
        </w:rPr>
        <w:t xml:space="preserve"> </w:t>
      </w:r>
      <w:proofErr w:type="spellStart"/>
      <w:r>
        <w:t>ofacidicandalkalinehydrolysisof</w:t>
      </w:r>
      <w:proofErr w:type="spellEnd"/>
      <w:r>
        <w:tab/>
      </w:r>
      <w:proofErr w:type="spellStart"/>
      <w:r>
        <w:t>esters,Claisencondensation,Reformatskyreactions</w:t>
      </w:r>
      <w:proofErr w:type="spellEnd"/>
      <w:r>
        <w:tab/>
      </w:r>
      <w:r>
        <w:rPr>
          <w:spacing w:val="-1"/>
        </w:rPr>
        <w:t>and</w:t>
      </w:r>
      <w:r>
        <w:rPr>
          <w:spacing w:val="-57"/>
        </w:rPr>
        <w:t xml:space="preserve"> </w:t>
      </w:r>
      <w:proofErr w:type="spellStart"/>
      <w:r>
        <w:t>Curtiusrearrangement</w:t>
      </w:r>
      <w:proofErr w:type="spellEnd"/>
    </w:p>
    <w:p w:rsidR="00CE46C5" w:rsidRDefault="00CE46C5" w:rsidP="00CE46C5">
      <w:pPr>
        <w:pStyle w:val="BodyText"/>
        <w:spacing w:before="1" w:line="360" w:lineRule="auto"/>
        <w:ind w:left="540" w:right="1155"/>
        <w:jc w:val="both"/>
      </w:pPr>
      <w:proofErr w:type="gramStart"/>
      <w:r>
        <w:t>Reactions involving H, OH and COOH groups- salt formation, anhydride formation, acid</w:t>
      </w:r>
      <w:r>
        <w:rPr>
          <w:spacing w:val="1"/>
        </w:rPr>
        <w:t xml:space="preserve"> </w:t>
      </w:r>
      <w:r>
        <w:t>chloride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amide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esterification</w:t>
      </w:r>
      <w:proofErr w:type="spellEnd"/>
      <w:r>
        <w:rPr>
          <w:spacing w:val="1"/>
        </w:rPr>
        <w:t xml:space="preserve"> </w:t>
      </w:r>
      <w:r>
        <w:t>(mechanism).</w:t>
      </w:r>
      <w:proofErr w:type="gramEnd"/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carboxylic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by Huns-</w:t>
      </w:r>
      <w:proofErr w:type="spellStart"/>
      <w:r>
        <w:t>Diecker</w:t>
      </w:r>
      <w:proofErr w:type="spellEnd"/>
      <w:r>
        <w:t xml:space="preserve"> reaction, </w:t>
      </w:r>
      <w:proofErr w:type="spellStart"/>
      <w:r>
        <w:t>decarboxylation</w:t>
      </w:r>
      <w:proofErr w:type="spellEnd"/>
      <w:r>
        <w:t xml:space="preserve"> by </w:t>
      </w:r>
      <w:proofErr w:type="spellStart"/>
      <w:r>
        <w:t>Schimdt</w:t>
      </w:r>
      <w:proofErr w:type="spellEnd"/>
      <w:r>
        <w:t xml:space="preserve"> reaction, Arndt-</w:t>
      </w:r>
      <w:r>
        <w:rPr>
          <w:spacing w:val="1"/>
        </w:rPr>
        <w:t xml:space="preserve"> </w:t>
      </w:r>
      <w:proofErr w:type="spellStart"/>
      <w:r>
        <w:t>Eistert</w:t>
      </w:r>
      <w:proofErr w:type="spellEnd"/>
      <w:r>
        <w:rPr>
          <w:spacing w:val="-1"/>
        </w:rPr>
        <w:t xml:space="preserve"> </w:t>
      </w:r>
      <w:r>
        <w:t xml:space="preserve">synthesis, </w:t>
      </w:r>
      <w:proofErr w:type="spellStart"/>
      <w:r>
        <w:t>halogenation</w:t>
      </w:r>
      <w:proofErr w:type="spellEnd"/>
      <w:r>
        <w:t xml:space="preserve"> by</w:t>
      </w:r>
      <w:r>
        <w:rPr>
          <w:spacing w:val="-5"/>
        </w:rPr>
        <w:t xml:space="preserve"> </w:t>
      </w:r>
      <w:r>
        <w:t>Hell-</w:t>
      </w:r>
      <w:r>
        <w:rPr>
          <w:spacing w:val="-1"/>
        </w:rPr>
        <w:t xml:space="preserve"> </w:t>
      </w:r>
      <w:proofErr w:type="spellStart"/>
      <w:r>
        <w:t>Volhard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Zelinsky</w:t>
      </w:r>
      <w:proofErr w:type="spellEnd"/>
      <w:r>
        <w:rPr>
          <w:spacing w:val="-5"/>
        </w:rPr>
        <w:t xml:space="preserve"> </w:t>
      </w:r>
      <w:r>
        <w:t>reaction.</w:t>
      </w:r>
    </w:p>
    <w:p w:rsidR="00CE46C5" w:rsidRDefault="00CE46C5" w:rsidP="00CE46C5">
      <w:pPr>
        <w:pStyle w:val="BodyText"/>
        <w:spacing w:before="4"/>
        <w:rPr>
          <w:sz w:val="36"/>
        </w:rPr>
      </w:pPr>
    </w:p>
    <w:p w:rsidR="00CE46C5" w:rsidRDefault="00CE46C5" w:rsidP="00CE46C5">
      <w:pPr>
        <w:pStyle w:val="Heading2"/>
        <w:tabs>
          <w:tab w:val="left" w:pos="8581"/>
        </w:tabs>
      </w:pPr>
      <w:r>
        <w:t>SPECTROSCOPY</w:t>
      </w:r>
      <w:r>
        <w:tab/>
        <w:t>26</w:t>
      </w:r>
      <w:r>
        <w:rPr>
          <w:spacing w:val="-1"/>
        </w:rPr>
        <w:t xml:space="preserve"> </w:t>
      </w:r>
      <w:r>
        <w:t>h</w:t>
      </w:r>
    </w:p>
    <w:p w:rsidR="00CE46C5" w:rsidRDefault="00CE46C5" w:rsidP="00CE46C5">
      <w:pPr>
        <w:spacing w:before="139"/>
        <w:ind w:left="540"/>
        <w:rPr>
          <w:b/>
          <w:sz w:val="24"/>
        </w:rPr>
      </w:pPr>
      <w:r>
        <w:rPr>
          <w:b/>
          <w:sz w:val="24"/>
        </w:rPr>
        <w:t>UNIT-IV</w:t>
      </w:r>
    </w:p>
    <w:p w:rsidR="00CE46C5" w:rsidRDefault="00CE46C5" w:rsidP="00CE46C5">
      <w:pPr>
        <w:pStyle w:val="Heading2"/>
        <w:tabs>
          <w:tab w:val="left" w:pos="8461"/>
        </w:tabs>
        <w:spacing w:before="132"/>
        <w:jc w:val="both"/>
      </w:pPr>
      <w:proofErr w:type="spellStart"/>
      <w:r>
        <w:t>MolecularSpectroscopy</w:t>
      </w:r>
      <w:proofErr w:type="spellEnd"/>
      <w:r>
        <w:rPr>
          <w:b w:val="0"/>
        </w:rPr>
        <w:t>:</w:t>
      </w:r>
      <w:r>
        <w:rPr>
          <w:b w:val="0"/>
        </w:rPr>
        <w:tab/>
      </w:r>
      <w:r>
        <w:t>18h</w:t>
      </w:r>
    </w:p>
    <w:p w:rsidR="00CE46C5" w:rsidRDefault="00CE46C5" w:rsidP="00CE46C5">
      <w:pPr>
        <w:pStyle w:val="BodyText"/>
        <w:spacing w:before="140"/>
        <w:ind w:left="540"/>
        <w:jc w:val="both"/>
      </w:pPr>
      <w:r>
        <w:t>Interactionofelectromagneticradiationwithmoleculesandvarioustypesof</w:t>
      </w:r>
      <w:r>
        <w:rPr>
          <w:spacing w:val="-3"/>
        </w:rPr>
        <w:t xml:space="preserve"> </w:t>
      </w:r>
      <w:r>
        <w:t>spectra;</w:t>
      </w:r>
    </w:p>
    <w:p w:rsidR="00CE46C5" w:rsidRDefault="00CE46C5" w:rsidP="00CE46C5">
      <w:pPr>
        <w:pStyle w:val="BodyText"/>
        <w:spacing w:before="136" w:line="360" w:lineRule="auto"/>
        <w:ind w:left="540" w:right="1253"/>
        <w:jc w:val="both"/>
      </w:pPr>
      <w:r>
        <w:rPr>
          <w:b/>
        </w:rPr>
        <w:t xml:space="preserve">Rotation spectroscopy: </w:t>
      </w:r>
      <w:r>
        <w:t>Selection rules, intensities of spectral lines, determination of bond</w:t>
      </w:r>
      <w:r>
        <w:rPr>
          <w:spacing w:val="1"/>
        </w:rPr>
        <w:t xml:space="preserve"> </w:t>
      </w:r>
      <w:r>
        <w:t>lengths</w:t>
      </w:r>
      <w:r>
        <w:rPr>
          <w:spacing w:val="-1"/>
        </w:rPr>
        <w:t xml:space="preserve"> </w:t>
      </w:r>
      <w:r>
        <w:t>of diatomic</w:t>
      </w:r>
      <w:r>
        <w:rPr>
          <w:spacing w:val="1"/>
        </w:rPr>
        <w:t xml:space="preserve"> </w:t>
      </w:r>
      <w:r>
        <w:t>and linear</w:t>
      </w:r>
      <w:r>
        <w:rPr>
          <w:spacing w:val="-1"/>
        </w:rPr>
        <w:t xml:space="preserve"> </w:t>
      </w:r>
      <w:proofErr w:type="spellStart"/>
      <w:r>
        <w:t>triatomic</w:t>
      </w:r>
      <w:proofErr w:type="spellEnd"/>
      <w:r>
        <w:rPr>
          <w:spacing w:val="-1"/>
        </w:rPr>
        <w:t xml:space="preserve"> </w:t>
      </w:r>
      <w:r>
        <w:t>molecules,</w:t>
      </w:r>
      <w:r>
        <w:rPr>
          <w:spacing w:val="5"/>
        </w:rPr>
        <w:t xml:space="preserve"> </w:t>
      </w:r>
      <w:r>
        <w:t>isotopic substitution.</w:t>
      </w:r>
    </w:p>
    <w:p w:rsidR="00CE46C5" w:rsidRDefault="00CE46C5" w:rsidP="00CE46C5">
      <w:pPr>
        <w:pStyle w:val="BodyText"/>
        <w:spacing w:line="360" w:lineRule="auto"/>
        <w:ind w:left="540" w:right="1247"/>
        <w:jc w:val="both"/>
      </w:pPr>
      <w:proofErr w:type="spellStart"/>
      <w:r>
        <w:rPr>
          <w:b/>
        </w:rPr>
        <w:t>Vibrationalspectroscopy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proofErr w:type="spellStart"/>
      <w:r>
        <w:t>Classicalequationofvibration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computationofforceconstant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Harmonic and </w:t>
      </w:r>
      <w:proofErr w:type="spellStart"/>
      <w:r>
        <w:t>anharmonic</w:t>
      </w:r>
      <w:proofErr w:type="spellEnd"/>
      <w:r>
        <w:t xml:space="preserve"> oscillator,</w:t>
      </w:r>
      <w:r>
        <w:rPr>
          <w:spacing w:val="1"/>
        </w:rPr>
        <w:t xml:space="preserve"> </w:t>
      </w:r>
      <w:proofErr w:type="spellStart"/>
      <w:r>
        <w:t>Morsepotential</w:t>
      </w:r>
      <w:proofErr w:type="spellEnd"/>
      <w:r>
        <w:t xml:space="preserve"> </w:t>
      </w:r>
      <w:proofErr w:type="spellStart"/>
      <w:r>
        <w:t>curve</w:t>
      </w:r>
      <w:proofErr w:type="gramStart"/>
      <w:r>
        <w:t>,vibrational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degreesoffreedom</w:t>
      </w:r>
      <w:proofErr w:type="spellEnd"/>
      <w:r>
        <w:rPr>
          <w:spacing w:val="1"/>
        </w:rPr>
        <w:t xml:space="preserve"> </w:t>
      </w:r>
      <w:proofErr w:type="spellStart"/>
      <w:r>
        <w:t>forpolyatomic</w:t>
      </w:r>
      <w:proofErr w:type="spellEnd"/>
      <w:r>
        <w:rPr>
          <w:spacing w:val="1"/>
        </w:rPr>
        <w:t xml:space="preserve"> </w:t>
      </w:r>
      <w:r>
        <w:t>molecules,</w:t>
      </w:r>
      <w:r>
        <w:rPr>
          <w:spacing w:val="1"/>
        </w:rPr>
        <w:t xml:space="preserve"> </w:t>
      </w:r>
      <w:proofErr w:type="spellStart"/>
      <w:r>
        <w:t>modesofvibration</w:t>
      </w:r>
      <w:proofErr w:type="spellEnd"/>
      <w:r>
        <w:t>.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vibrational</w:t>
      </w:r>
      <w:proofErr w:type="spellEnd"/>
      <w:r>
        <w:rPr>
          <w:spacing w:val="1"/>
        </w:rPr>
        <w:t xml:space="preserve"> </w:t>
      </w:r>
      <w:r>
        <w:t>transitions,</w:t>
      </w:r>
      <w:r>
        <w:rPr>
          <w:spacing w:val="1"/>
        </w:rPr>
        <w:t xml:space="preserve"> </w:t>
      </w:r>
      <w:proofErr w:type="spellStart"/>
      <w:r>
        <w:t>Fundamentalfrequencies</w:t>
      </w:r>
      <w:proofErr w:type="spellEnd"/>
      <w:r>
        <w:t xml:space="preserve">, overtones and </w:t>
      </w:r>
      <w:proofErr w:type="spellStart"/>
      <w:r>
        <w:t>hotbands</w:t>
      </w:r>
      <w:proofErr w:type="spellEnd"/>
      <w:r>
        <w:t>.</w:t>
      </w:r>
    </w:p>
    <w:p w:rsidR="00CE46C5" w:rsidRDefault="00CE46C5" w:rsidP="00CE46C5">
      <w:pPr>
        <w:pStyle w:val="BodyText"/>
        <w:spacing w:before="1" w:line="360" w:lineRule="auto"/>
        <w:ind w:left="540" w:right="1176"/>
        <w:jc w:val="both"/>
      </w:pPr>
      <w:r>
        <w:rPr>
          <w:b/>
        </w:rPr>
        <w:t xml:space="preserve">Electronic spectroscopy: </w:t>
      </w:r>
      <w:r>
        <w:t xml:space="preserve">Energy levels of molecular </w:t>
      </w:r>
      <w:proofErr w:type="spellStart"/>
      <w:r>
        <w:t>orbitals</w:t>
      </w:r>
      <w:proofErr w:type="spellEnd"/>
      <w:r>
        <w:t xml:space="preserve"> (σ, π, n). Selection rules for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spectra.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transitions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molecules,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conjugation.</w:t>
      </w:r>
      <w:r>
        <w:rPr>
          <w:spacing w:val="1"/>
        </w:rPr>
        <w:t xml:space="preserve"> </w:t>
      </w:r>
      <w:proofErr w:type="gramStart"/>
      <w:r>
        <w:t xml:space="preserve">Concept of </w:t>
      </w:r>
      <w:proofErr w:type="spellStart"/>
      <w:r>
        <w:t>chromophore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bathochromic</w:t>
      </w:r>
      <w:proofErr w:type="spellEnd"/>
      <w:proofErr w:type="gramEnd"/>
      <w:r>
        <w:t xml:space="preserve"> and </w:t>
      </w:r>
      <w:proofErr w:type="spellStart"/>
      <w:r>
        <w:t>hypsochromic</w:t>
      </w:r>
      <w:proofErr w:type="spellEnd"/>
      <w:r>
        <w:t xml:space="preserve"> </w:t>
      </w:r>
      <w:proofErr w:type="spellStart"/>
      <w:r>
        <w:t>shifts.Beer</w:t>
      </w:r>
      <w:proofErr w:type="spellEnd"/>
      <w:r>
        <w:t>-Lambert’s law and its</w:t>
      </w:r>
      <w:r>
        <w:rPr>
          <w:spacing w:val="1"/>
        </w:rPr>
        <w:t xml:space="preserve"> </w:t>
      </w:r>
      <w:r>
        <w:t>limitations.</w:t>
      </w:r>
    </w:p>
    <w:p w:rsidR="00CE46C5" w:rsidRDefault="00CE46C5" w:rsidP="00CE46C5">
      <w:pPr>
        <w:pStyle w:val="BodyText"/>
        <w:spacing w:line="360" w:lineRule="auto"/>
        <w:ind w:left="540" w:right="1244"/>
        <w:jc w:val="both"/>
      </w:pPr>
      <w:r>
        <w:rPr>
          <w:b/>
        </w:rPr>
        <w:t>Nuclear</w:t>
      </w:r>
      <w:r>
        <w:rPr>
          <w:b/>
          <w:spacing w:val="1"/>
        </w:rPr>
        <w:t xml:space="preserve"> </w:t>
      </w:r>
      <w:r>
        <w:rPr>
          <w:b/>
        </w:rPr>
        <w:t>Magnetic</w:t>
      </w:r>
      <w:r>
        <w:rPr>
          <w:b/>
          <w:spacing w:val="1"/>
        </w:rPr>
        <w:t xml:space="preserve"> </w:t>
      </w:r>
      <w:r>
        <w:rPr>
          <w:b/>
        </w:rPr>
        <w:t>Resonance</w:t>
      </w:r>
      <w:r>
        <w:rPr>
          <w:b/>
          <w:spacing w:val="1"/>
        </w:rPr>
        <w:t xml:space="preserve"> </w:t>
      </w:r>
      <w:r>
        <w:rPr>
          <w:b/>
        </w:rPr>
        <w:t>(NMR)</w:t>
      </w:r>
      <w:r>
        <w:rPr>
          <w:b/>
          <w:spacing w:val="1"/>
        </w:rPr>
        <w:t xml:space="preserve"> </w:t>
      </w:r>
      <w:r>
        <w:rPr>
          <w:b/>
        </w:rPr>
        <w:t>spectroscopy:</w:t>
      </w:r>
      <w:r>
        <w:rPr>
          <w:b/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 xml:space="preserve">resonance, equivalent and non-equivalent protons, position of signals. </w:t>
      </w:r>
      <w:proofErr w:type="gramStart"/>
      <w:r>
        <w:t>Chemical shift, NMR</w:t>
      </w:r>
      <w:r>
        <w:rPr>
          <w:spacing w:val="1"/>
        </w:rPr>
        <w:t xml:space="preserve"> </w:t>
      </w:r>
      <w:r>
        <w:t>splitting of signals -</w:t>
      </w:r>
      <w:r>
        <w:rPr>
          <w:spacing w:val="1"/>
        </w:rPr>
        <w:t xml:space="preserve"> </w:t>
      </w:r>
      <w:r>
        <w:t>spin-spin coupling, coupling constants.</w:t>
      </w:r>
      <w:proofErr w:type="gramEnd"/>
      <w:r>
        <w:t xml:space="preserve"> Applications of NMR with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ethyl</w:t>
      </w:r>
      <w:r>
        <w:rPr>
          <w:spacing w:val="1"/>
        </w:rPr>
        <w:t xml:space="preserve"> </w:t>
      </w:r>
      <w:r>
        <w:t>bromide,</w:t>
      </w:r>
      <w:r>
        <w:rPr>
          <w:spacing w:val="1"/>
        </w:rPr>
        <w:t xml:space="preserve"> </w:t>
      </w:r>
      <w:r>
        <w:t>ethanol,</w:t>
      </w:r>
      <w:r>
        <w:rPr>
          <w:spacing w:val="1"/>
        </w:rPr>
        <w:t xml:space="preserve"> </w:t>
      </w:r>
      <w:r>
        <w:t>acetaldehyde,</w:t>
      </w:r>
      <w:r>
        <w:rPr>
          <w:spacing w:val="1"/>
        </w:rPr>
        <w:t xml:space="preserve"> </w:t>
      </w:r>
      <w:r>
        <w:t>1</w:t>
      </w:r>
      <w:proofErr w:type="gramStart"/>
      <w:r>
        <w:t>,1,2</w:t>
      </w:r>
      <w:proofErr w:type="gramEnd"/>
      <w:r>
        <w:t>-tribromo</w:t>
      </w:r>
      <w:r>
        <w:rPr>
          <w:spacing w:val="1"/>
        </w:rPr>
        <w:t xml:space="preserve"> </w:t>
      </w:r>
      <w:r>
        <w:t>ethane,</w:t>
      </w:r>
      <w:r>
        <w:rPr>
          <w:spacing w:val="1"/>
        </w:rPr>
        <w:t xml:space="preserve"> </w:t>
      </w:r>
      <w:r>
        <w:t>ethyl</w:t>
      </w:r>
      <w:r>
        <w:rPr>
          <w:spacing w:val="1"/>
        </w:rPr>
        <w:t xml:space="preserve"> </w:t>
      </w:r>
      <w:r>
        <w:t>acetate,</w:t>
      </w:r>
      <w:r>
        <w:rPr>
          <w:spacing w:val="-1"/>
        </w:rPr>
        <w:t xml:space="preserve"> </w:t>
      </w:r>
      <w:r>
        <w:t>toluene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acetophenone</w:t>
      </w:r>
      <w:proofErr w:type="spellEnd"/>
      <w:r>
        <w:t>.</w:t>
      </w:r>
    </w:p>
    <w:p w:rsidR="00CE46C5" w:rsidRDefault="00CE46C5" w:rsidP="00CE46C5">
      <w:pPr>
        <w:pStyle w:val="Heading2"/>
        <w:tabs>
          <w:tab w:val="left" w:pos="8461"/>
        </w:tabs>
        <w:spacing w:before="61"/>
      </w:pPr>
      <w:r>
        <w:t>UNIT-V</w:t>
      </w:r>
      <w:r>
        <w:tab/>
        <w:t>8h</w:t>
      </w:r>
    </w:p>
    <w:p w:rsidR="00CE46C5" w:rsidRDefault="00CE46C5" w:rsidP="00CE46C5">
      <w:pPr>
        <w:spacing w:before="137"/>
        <w:ind w:left="540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Spectroscopy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Simple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Molecules</w:t>
      </w:r>
    </w:p>
    <w:p w:rsidR="00CE46C5" w:rsidRDefault="00CE46C5" w:rsidP="00CE46C5">
      <w:pPr>
        <w:spacing w:before="139" w:line="357" w:lineRule="auto"/>
        <w:ind w:left="540" w:right="1160"/>
        <w:rPr>
          <w:sz w:val="24"/>
        </w:rPr>
      </w:pPr>
      <w:r>
        <w:rPr>
          <w:b/>
          <w:sz w:val="24"/>
        </w:rPr>
        <w:t xml:space="preserve">Application of visible, ultraviolet and </w:t>
      </w:r>
      <w:proofErr w:type="gramStart"/>
      <w:r>
        <w:rPr>
          <w:b/>
          <w:sz w:val="24"/>
        </w:rPr>
        <w:t>Infrared</w:t>
      </w:r>
      <w:proofErr w:type="gramEnd"/>
      <w:r>
        <w:rPr>
          <w:b/>
          <w:sz w:val="24"/>
        </w:rPr>
        <w:t xml:space="preserve"> spectroscopy in organic molecules.</w:t>
      </w:r>
      <w:r>
        <w:rPr>
          <w:b/>
          <w:spacing w:val="1"/>
          <w:sz w:val="24"/>
        </w:rPr>
        <w:t xml:space="preserve"> </w:t>
      </w:r>
      <w:r>
        <w:rPr>
          <w:position w:val="2"/>
          <w:sz w:val="24"/>
        </w:rPr>
        <w:t>Application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electronic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spectroscopy</w:t>
      </w:r>
      <w:r>
        <w:rPr>
          <w:spacing w:val="42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Woodward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rules</w:t>
      </w:r>
      <w:r>
        <w:rPr>
          <w:spacing w:val="48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46"/>
          <w:position w:val="2"/>
          <w:sz w:val="24"/>
        </w:rPr>
        <w:t xml:space="preserve"> </w:t>
      </w:r>
      <w:r>
        <w:rPr>
          <w:position w:val="2"/>
          <w:sz w:val="24"/>
        </w:rPr>
        <w:t>calculating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λ</w:t>
      </w:r>
      <w:r>
        <w:rPr>
          <w:sz w:val="16"/>
        </w:rPr>
        <w:t>max</w:t>
      </w:r>
      <w:r>
        <w:rPr>
          <w:spacing w:val="7"/>
          <w:sz w:val="16"/>
        </w:rPr>
        <w:t xml:space="preserve"> </w:t>
      </w:r>
      <w:r>
        <w:rPr>
          <w:position w:val="2"/>
          <w:sz w:val="24"/>
        </w:rPr>
        <w:t>of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conjugated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dienes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α</w:t>
      </w:r>
      <w:proofErr w:type="gramStart"/>
      <w:r>
        <w:rPr>
          <w:sz w:val="24"/>
        </w:rPr>
        <w:t>,β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 unsaturated compounds.</w:t>
      </w:r>
    </w:p>
    <w:p w:rsidR="00CE46C5" w:rsidRDefault="00CE46C5" w:rsidP="00CE46C5">
      <w:pPr>
        <w:pStyle w:val="BodyText"/>
        <w:spacing w:line="360" w:lineRule="auto"/>
        <w:ind w:left="540" w:right="1178"/>
        <w:jc w:val="both"/>
      </w:pPr>
      <w:proofErr w:type="gramStart"/>
      <w:r>
        <w:t>Infrared radiation and types of molecular vibrations, functional group and fingerprint region.</w:t>
      </w:r>
      <w:proofErr w:type="gramEnd"/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spectra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alkanes</w:t>
      </w:r>
      <w:proofErr w:type="spellEnd"/>
      <w:r>
        <w:t>,</w:t>
      </w:r>
      <w:r>
        <w:rPr>
          <w:spacing w:val="1"/>
        </w:rPr>
        <w:t xml:space="preserve"> </w:t>
      </w:r>
      <w:r>
        <w:t>alkenes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alcohols</w:t>
      </w:r>
      <w:r>
        <w:rPr>
          <w:spacing w:val="1"/>
        </w:rPr>
        <w:t xml:space="preserve"> </w:t>
      </w:r>
      <w:r>
        <w:t>(inter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intramolecular</w:t>
      </w:r>
      <w:proofErr w:type="spellEnd"/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bonding),</w:t>
      </w:r>
      <w:r>
        <w:rPr>
          <w:spacing w:val="4"/>
        </w:rPr>
        <w:t xml:space="preserve"> </w:t>
      </w:r>
      <w:proofErr w:type="spellStart"/>
      <w:r>
        <w:t>aldehydes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ketones</w:t>
      </w:r>
      <w:proofErr w:type="spellEnd"/>
      <w:r>
        <w:t>,</w:t>
      </w:r>
      <w:r>
        <w:rPr>
          <w:spacing w:val="6"/>
        </w:rPr>
        <w:t xml:space="preserve"> </w:t>
      </w:r>
      <w:r>
        <w:t>carboxylic</w:t>
      </w:r>
      <w:r>
        <w:rPr>
          <w:spacing w:val="5"/>
        </w:rPr>
        <w:t xml:space="preserve"> </w:t>
      </w:r>
      <w:r>
        <w:t>acids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derivatives</w:t>
      </w:r>
      <w:r>
        <w:rPr>
          <w:spacing w:val="6"/>
        </w:rPr>
        <w:t xml:space="preserve"> </w:t>
      </w:r>
      <w:r>
        <w:t>(effect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substitution</w:t>
      </w:r>
      <w:r>
        <w:rPr>
          <w:spacing w:val="5"/>
        </w:rPr>
        <w:t xml:space="preserve"> </w:t>
      </w:r>
      <w:r>
        <w:t>on</w:t>
      </w:r>
    </w:p>
    <w:p w:rsidR="00CE46C5" w:rsidRDefault="00CE46C5" w:rsidP="00CE46C5">
      <w:pPr>
        <w:pStyle w:val="BodyText"/>
        <w:spacing w:before="1"/>
        <w:ind w:left="540"/>
        <w:jc w:val="both"/>
      </w:pPr>
      <w:r>
        <w:t>&gt;C=O</w:t>
      </w:r>
      <w:r>
        <w:rPr>
          <w:spacing w:val="-1"/>
        </w:rPr>
        <w:t xml:space="preserve"> </w:t>
      </w:r>
      <w:r>
        <w:t>stretching</w:t>
      </w:r>
      <w:r>
        <w:rPr>
          <w:spacing w:val="-3"/>
        </w:rPr>
        <w:t xml:space="preserve"> </w:t>
      </w:r>
      <w:r>
        <w:t>absorptions).</w:t>
      </w:r>
    </w:p>
    <w:p w:rsidR="00CE46C5" w:rsidRDefault="00CE46C5" w:rsidP="00CE46C5">
      <w:pPr>
        <w:pStyle w:val="BodyText"/>
        <w:spacing w:before="6"/>
        <w:rPr>
          <w:sz w:val="34"/>
        </w:rPr>
      </w:pPr>
    </w:p>
    <w:p w:rsidR="00C03AFD" w:rsidRDefault="00C03AFD" w:rsidP="00CE46C5">
      <w:pPr>
        <w:pStyle w:val="Heading2"/>
        <w:tabs>
          <w:tab w:val="left" w:pos="8001"/>
        </w:tabs>
        <w:ind w:left="3421"/>
      </w:pPr>
    </w:p>
    <w:p w:rsidR="00C03AFD" w:rsidRDefault="00C03AFD" w:rsidP="00CE46C5">
      <w:pPr>
        <w:pStyle w:val="Heading2"/>
        <w:tabs>
          <w:tab w:val="left" w:pos="8001"/>
        </w:tabs>
        <w:ind w:left="3421"/>
      </w:pPr>
    </w:p>
    <w:p w:rsidR="00C03AFD" w:rsidRDefault="00C03AFD" w:rsidP="00CE46C5">
      <w:pPr>
        <w:pStyle w:val="Heading2"/>
        <w:tabs>
          <w:tab w:val="left" w:pos="8001"/>
        </w:tabs>
        <w:ind w:left="3421"/>
      </w:pPr>
    </w:p>
    <w:p w:rsidR="00C03AFD" w:rsidRDefault="00C03AFD" w:rsidP="00CE46C5">
      <w:pPr>
        <w:pStyle w:val="Heading2"/>
        <w:tabs>
          <w:tab w:val="left" w:pos="8001"/>
        </w:tabs>
        <w:ind w:left="3421"/>
      </w:pPr>
    </w:p>
    <w:p w:rsidR="00C03AFD" w:rsidRDefault="00C03AFD" w:rsidP="00CE46C5">
      <w:pPr>
        <w:pStyle w:val="Heading2"/>
        <w:tabs>
          <w:tab w:val="left" w:pos="8001"/>
        </w:tabs>
        <w:ind w:left="3421"/>
      </w:pPr>
    </w:p>
    <w:p w:rsidR="00C03AFD" w:rsidRDefault="00C03AFD" w:rsidP="00CE46C5">
      <w:pPr>
        <w:pStyle w:val="Heading2"/>
        <w:tabs>
          <w:tab w:val="left" w:pos="8001"/>
        </w:tabs>
        <w:ind w:left="3421"/>
      </w:pPr>
    </w:p>
    <w:p w:rsidR="00C03AFD" w:rsidRDefault="00C03AFD" w:rsidP="00CE46C5">
      <w:pPr>
        <w:pStyle w:val="Heading2"/>
        <w:tabs>
          <w:tab w:val="left" w:pos="8001"/>
        </w:tabs>
        <w:ind w:left="3421"/>
      </w:pPr>
    </w:p>
    <w:p w:rsidR="00C03AFD" w:rsidRDefault="00C03AFD" w:rsidP="00CE46C5">
      <w:pPr>
        <w:pStyle w:val="Heading2"/>
        <w:tabs>
          <w:tab w:val="left" w:pos="8001"/>
        </w:tabs>
        <w:ind w:left="3421"/>
      </w:pPr>
    </w:p>
    <w:p w:rsidR="00C03AFD" w:rsidRDefault="00C03AFD" w:rsidP="00CE46C5">
      <w:pPr>
        <w:pStyle w:val="Heading2"/>
        <w:tabs>
          <w:tab w:val="left" w:pos="8001"/>
        </w:tabs>
        <w:ind w:left="3421"/>
      </w:pPr>
    </w:p>
    <w:p w:rsidR="00CE46C5" w:rsidRDefault="00C03AFD" w:rsidP="00C03AFD">
      <w:pPr>
        <w:pStyle w:val="Heading2"/>
        <w:tabs>
          <w:tab w:val="left" w:pos="8001"/>
        </w:tabs>
      </w:pPr>
      <w:r>
        <w:t xml:space="preserve">                                    </w:t>
      </w:r>
      <w:r w:rsidR="00CE46C5">
        <w:t>LABORATORY</w:t>
      </w:r>
      <w:r w:rsidR="00CE46C5">
        <w:rPr>
          <w:spacing w:val="-1"/>
        </w:rPr>
        <w:t xml:space="preserve"> </w:t>
      </w:r>
      <w:r w:rsidR="00CE46C5">
        <w:t>COURSE</w:t>
      </w:r>
      <w:r w:rsidR="00CE46C5">
        <w:rPr>
          <w:spacing w:val="1"/>
        </w:rPr>
        <w:t xml:space="preserve"> </w:t>
      </w:r>
      <w:r w:rsidR="00CE46C5">
        <w:t>-III</w:t>
      </w:r>
      <w:r w:rsidR="00CE46C5">
        <w:tab/>
        <w:t>30hrs</w:t>
      </w:r>
      <w:r w:rsidR="00CE46C5">
        <w:rPr>
          <w:spacing w:val="3"/>
        </w:rPr>
        <w:t xml:space="preserve"> </w:t>
      </w:r>
      <w:r w:rsidR="00CE46C5">
        <w:t>(2</w:t>
      </w:r>
      <w:r w:rsidR="00CE46C5">
        <w:rPr>
          <w:spacing w:val="4"/>
        </w:rPr>
        <w:t xml:space="preserve"> </w:t>
      </w:r>
      <w:r w:rsidR="00CE46C5">
        <w:t>h</w:t>
      </w:r>
      <w:r w:rsidR="00CE46C5">
        <w:rPr>
          <w:spacing w:val="3"/>
        </w:rPr>
        <w:t xml:space="preserve"> </w:t>
      </w:r>
      <w:r w:rsidR="00CE46C5">
        <w:t>w)</w:t>
      </w:r>
    </w:p>
    <w:p w:rsidR="00C03AFD" w:rsidRDefault="00C03AFD" w:rsidP="00CE46C5">
      <w:pPr>
        <w:spacing w:before="137"/>
        <w:ind w:left="579" w:right="1196"/>
        <w:jc w:val="center"/>
        <w:rPr>
          <w:b/>
          <w:sz w:val="24"/>
        </w:rPr>
      </w:pPr>
    </w:p>
    <w:p w:rsidR="00CE46C5" w:rsidRDefault="00CE46C5" w:rsidP="00CE46C5">
      <w:pPr>
        <w:spacing w:before="137"/>
        <w:ind w:left="579" w:right="1196"/>
        <w:jc w:val="center"/>
        <w:rPr>
          <w:b/>
          <w:sz w:val="24"/>
        </w:rPr>
      </w:pPr>
      <w:r>
        <w:rPr>
          <w:b/>
          <w:sz w:val="24"/>
        </w:rPr>
        <w:t>Practical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Course-</w:t>
      </w:r>
      <w:proofErr w:type="spellStart"/>
      <w:r>
        <w:rPr>
          <w:b/>
          <w:sz w:val="24"/>
        </w:rPr>
        <w:t>IIIOrganic</w:t>
      </w:r>
      <w:proofErr w:type="spellEnd"/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preparations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Spectral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Analysis</w:t>
      </w:r>
    </w:p>
    <w:p w:rsidR="00CE46C5" w:rsidRDefault="00CE46C5" w:rsidP="00CE46C5">
      <w:pPr>
        <w:pStyle w:val="BodyText"/>
        <w:spacing w:before="134"/>
        <w:ind w:left="577" w:right="1196"/>
        <w:jc w:val="center"/>
      </w:pPr>
      <w:r>
        <w:t>(At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Semester-</w:t>
      </w:r>
      <w:r>
        <w:rPr>
          <w:spacing w:val="-1"/>
        </w:rPr>
        <w:t xml:space="preserve"> </w:t>
      </w:r>
      <w:r>
        <w:t>III)</w:t>
      </w:r>
    </w:p>
    <w:p w:rsidR="00CE46C5" w:rsidRDefault="00CE46C5" w:rsidP="00CE46C5">
      <w:pPr>
        <w:pStyle w:val="Heading2"/>
        <w:tabs>
          <w:tab w:val="left" w:pos="8461"/>
        </w:tabs>
      </w:pPr>
      <w:r>
        <w:t>Organic</w:t>
      </w:r>
      <w:r>
        <w:rPr>
          <w:spacing w:val="-2"/>
        </w:rPr>
        <w:t xml:space="preserve"> </w:t>
      </w:r>
      <w:r>
        <w:t>preparations:</w:t>
      </w:r>
      <w:r>
        <w:tab/>
        <w:t>40M</w:t>
      </w:r>
    </w:p>
    <w:p w:rsidR="00CE46C5" w:rsidRDefault="00CE46C5" w:rsidP="00CE46C5">
      <w:pPr>
        <w:pStyle w:val="ListParagraph"/>
        <w:numPr>
          <w:ilvl w:val="0"/>
          <w:numId w:val="1"/>
        </w:numPr>
        <w:tabs>
          <w:tab w:val="left" w:pos="728"/>
        </w:tabs>
        <w:spacing w:before="134"/>
        <w:ind w:hanging="188"/>
        <w:rPr>
          <w:sz w:val="24"/>
        </w:rPr>
      </w:pPr>
      <w:proofErr w:type="spellStart"/>
      <w:r>
        <w:rPr>
          <w:sz w:val="24"/>
        </w:rPr>
        <w:t>Acetylation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compounds:</w:t>
      </w:r>
    </w:p>
    <w:p w:rsidR="00CE46C5" w:rsidRDefault="00CE46C5" w:rsidP="00CE46C5">
      <w:pPr>
        <w:pStyle w:val="BodyText"/>
        <w:spacing w:before="137" w:line="360" w:lineRule="auto"/>
        <w:ind w:left="1260" w:right="1309"/>
      </w:pPr>
      <w:proofErr w:type="gramStart"/>
      <w:r>
        <w:t>amines</w:t>
      </w:r>
      <w:proofErr w:type="gramEnd"/>
      <w:r>
        <w:t xml:space="preserve"> (aniline, o-, m-, </w:t>
      </w:r>
      <w:proofErr w:type="spellStart"/>
      <w:r>
        <w:t>ptoluidines</w:t>
      </w:r>
      <w:proofErr w:type="spellEnd"/>
      <w:r>
        <w:t xml:space="preserve"> and o-, m-, p-</w:t>
      </w:r>
      <w:proofErr w:type="spellStart"/>
      <w:r>
        <w:t>anisidine</w:t>
      </w:r>
      <w:proofErr w:type="spellEnd"/>
      <w:r>
        <w:t>) and phenols (β-</w:t>
      </w:r>
      <w:proofErr w:type="spellStart"/>
      <w:r>
        <w:t>naphthol</w:t>
      </w:r>
      <w:proofErr w:type="spellEnd"/>
      <w:r>
        <w:t>,</w:t>
      </w:r>
      <w:r>
        <w:rPr>
          <w:spacing w:val="-57"/>
        </w:rPr>
        <w:t xml:space="preserve"> </w:t>
      </w:r>
      <w:r>
        <w:t>vanillin, salicylic</w:t>
      </w:r>
      <w:r>
        <w:rPr>
          <w:spacing w:val="-1"/>
        </w:rPr>
        <w:t xml:space="preserve"> </w:t>
      </w:r>
      <w:r>
        <w:t>acid) by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method:</w:t>
      </w:r>
    </w:p>
    <w:p w:rsidR="00CE46C5" w:rsidRDefault="00CE46C5" w:rsidP="00CE46C5">
      <w:pPr>
        <w:pStyle w:val="ListParagraph"/>
        <w:numPr>
          <w:ilvl w:val="1"/>
          <w:numId w:val="1"/>
        </w:numPr>
        <w:tabs>
          <w:tab w:val="left" w:pos="1486"/>
        </w:tabs>
        <w:rPr>
          <w:sz w:val="24"/>
        </w:rPr>
      </w:pP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-1"/>
          <w:sz w:val="24"/>
        </w:rPr>
        <w:t xml:space="preserve"> </w:t>
      </w:r>
      <w:r>
        <w:rPr>
          <w:sz w:val="24"/>
        </w:rPr>
        <w:t>method.</w:t>
      </w:r>
    </w:p>
    <w:p w:rsidR="00CE46C5" w:rsidRDefault="00CE46C5" w:rsidP="00CE46C5">
      <w:pPr>
        <w:pStyle w:val="ListParagraph"/>
        <w:numPr>
          <w:ilvl w:val="1"/>
          <w:numId w:val="1"/>
        </w:numPr>
        <w:tabs>
          <w:tab w:val="left" w:pos="1501"/>
        </w:tabs>
        <w:spacing w:before="140"/>
        <w:ind w:left="1500" w:hanging="241"/>
        <w:rPr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</w:p>
    <w:p w:rsidR="00CE46C5" w:rsidRDefault="00CE46C5" w:rsidP="00CE46C5">
      <w:pPr>
        <w:pStyle w:val="ListParagraph"/>
        <w:numPr>
          <w:ilvl w:val="0"/>
          <w:numId w:val="1"/>
        </w:numPr>
        <w:tabs>
          <w:tab w:val="left" w:pos="795"/>
        </w:tabs>
        <w:spacing w:before="136"/>
        <w:ind w:left="794" w:hanging="255"/>
        <w:rPr>
          <w:sz w:val="24"/>
        </w:rPr>
      </w:pPr>
      <w:proofErr w:type="spellStart"/>
      <w:r>
        <w:rPr>
          <w:sz w:val="24"/>
        </w:rPr>
        <w:t>Benzolyation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 amines</w:t>
      </w:r>
    </w:p>
    <w:p w:rsidR="00CE46C5" w:rsidRDefault="00CE46C5" w:rsidP="00CE46C5">
      <w:pPr>
        <w:pStyle w:val="BodyText"/>
        <w:spacing w:before="140"/>
        <w:ind w:left="1260"/>
      </w:pPr>
      <w:r>
        <w:t>(</w:t>
      </w:r>
      <w:proofErr w:type="gramStart"/>
      <w:r>
        <w:t>aniline</w:t>
      </w:r>
      <w:proofErr w:type="gramEnd"/>
      <w:r>
        <w:t>,</w:t>
      </w:r>
      <w:r>
        <w:rPr>
          <w:spacing w:val="-1"/>
        </w:rPr>
        <w:t xml:space="preserve"> </w:t>
      </w:r>
      <w:r>
        <w:t>o-,</w:t>
      </w:r>
      <w:r>
        <w:rPr>
          <w:spacing w:val="-1"/>
        </w:rPr>
        <w:t xml:space="preserve"> </w:t>
      </w:r>
      <w:r>
        <w:t>m-,</w:t>
      </w:r>
      <w:r>
        <w:rPr>
          <w:spacing w:val="-1"/>
        </w:rPr>
        <w:t xml:space="preserve"> </w:t>
      </w:r>
      <w:r>
        <w:t>p-</w:t>
      </w:r>
      <w:r>
        <w:rPr>
          <w:spacing w:val="-2"/>
        </w:rPr>
        <w:t xml:space="preserve"> </w:t>
      </w:r>
      <w:proofErr w:type="spellStart"/>
      <w:r>
        <w:t>toluidines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o-,</w:t>
      </w:r>
      <w:r>
        <w:rPr>
          <w:spacing w:val="-1"/>
        </w:rPr>
        <w:t xml:space="preserve"> </w:t>
      </w:r>
      <w:r>
        <w:t>m-,</w:t>
      </w:r>
      <w:r>
        <w:rPr>
          <w:spacing w:val="-1"/>
        </w:rPr>
        <w:t xml:space="preserve"> </w:t>
      </w:r>
      <w:r>
        <w:t>p-</w:t>
      </w:r>
      <w:proofErr w:type="spellStart"/>
      <w:r>
        <w:t>anisidine</w:t>
      </w:r>
      <w:proofErr w:type="spellEnd"/>
      <w:r>
        <w:t>)</w:t>
      </w:r>
    </w:p>
    <w:p w:rsidR="00CE46C5" w:rsidRDefault="00CE46C5" w:rsidP="00CE46C5">
      <w:pPr>
        <w:pStyle w:val="ListParagraph"/>
        <w:numPr>
          <w:ilvl w:val="0"/>
          <w:numId w:val="1"/>
        </w:numPr>
        <w:tabs>
          <w:tab w:val="left" w:pos="863"/>
        </w:tabs>
        <w:spacing w:before="137"/>
        <w:ind w:left="862" w:hanging="323"/>
        <w:rPr>
          <w:sz w:val="24"/>
        </w:rPr>
      </w:pPr>
      <w:r>
        <w:rPr>
          <w:sz w:val="24"/>
        </w:rPr>
        <w:t>Nitration 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:rsidR="001F3E84" w:rsidRDefault="001F3E84" w:rsidP="001F3E84">
      <w:pPr>
        <w:pStyle w:val="ListParagraph"/>
        <w:numPr>
          <w:ilvl w:val="1"/>
          <w:numId w:val="1"/>
        </w:numPr>
        <w:tabs>
          <w:tab w:val="left" w:pos="1486"/>
        </w:tabs>
        <w:spacing w:before="76"/>
        <w:rPr>
          <w:sz w:val="24"/>
        </w:rPr>
      </w:pPr>
      <w:r>
        <w:rPr>
          <w:sz w:val="24"/>
        </w:rPr>
        <w:t>Acetanilide/nitrobenzene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</w:p>
    <w:p w:rsidR="001F3E84" w:rsidRDefault="001F3E84" w:rsidP="001F3E84">
      <w:pPr>
        <w:pStyle w:val="ListParagraph"/>
        <w:numPr>
          <w:ilvl w:val="1"/>
          <w:numId w:val="1"/>
        </w:numPr>
        <w:tabs>
          <w:tab w:val="left" w:pos="1501"/>
        </w:tabs>
        <w:spacing w:before="137"/>
        <w:ind w:left="1500" w:hanging="241"/>
        <w:rPr>
          <w:sz w:val="24"/>
        </w:rPr>
      </w:pPr>
      <w:r>
        <w:rPr>
          <w:sz w:val="24"/>
        </w:rPr>
        <w:t>Salicylic</w:t>
      </w:r>
      <w:r>
        <w:rPr>
          <w:spacing w:val="-2"/>
          <w:sz w:val="24"/>
        </w:rPr>
        <w:t xml:space="preserve"> </w:t>
      </w:r>
      <w:r>
        <w:rPr>
          <w:sz w:val="24"/>
        </w:rPr>
        <w:t>acid by</w:t>
      </w:r>
      <w:r>
        <w:rPr>
          <w:spacing w:val="-4"/>
          <w:sz w:val="24"/>
        </w:rPr>
        <w:t xml:space="preserve"> </w:t>
      </w:r>
      <w:r>
        <w:rPr>
          <w:sz w:val="24"/>
        </w:rPr>
        <w:t>green</w:t>
      </w:r>
      <w:r>
        <w:rPr>
          <w:spacing w:val="2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(using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ceric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ammonium nitrate).</w:t>
      </w:r>
    </w:p>
    <w:p w:rsidR="001F3E84" w:rsidRDefault="001F3E84" w:rsidP="001F3E84">
      <w:pPr>
        <w:pStyle w:val="Heading2"/>
        <w:tabs>
          <w:tab w:val="left" w:pos="8461"/>
        </w:tabs>
        <w:spacing w:before="144"/>
        <w:ind w:left="439"/>
      </w:pPr>
      <w:r>
        <w:t>IR</w:t>
      </w:r>
      <w:r>
        <w:rPr>
          <w:spacing w:val="-1"/>
        </w:rPr>
        <w:t xml:space="preserve"> </w:t>
      </w:r>
      <w:r>
        <w:t>Spectral</w:t>
      </w:r>
      <w:r>
        <w:rPr>
          <w:spacing w:val="-1"/>
        </w:rPr>
        <w:t xml:space="preserve"> </w:t>
      </w:r>
      <w:r>
        <w:t>Analysis</w:t>
      </w:r>
      <w:r>
        <w:tab/>
        <w:t>10M</w:t>
      </w:r>
    </w:p>
    <w:p w:rsidR="001F3E84" w:rsidRDefault="001F3E84" w:rsidP="001F3E84">
      <w:pPr>
        <w:pStyle w:val="BodyText"/>
        <w:spacing w:before="132"/>
        <w:ind w:left="439"/>
      </w:pPr>
      <w:r>
        <w:t>IR</w:t>
      </w:r>
      <w:r>
        <w:rPr>
          <w:spacing w:val="-2"/>
        </w:rPr>
        <w:t xml:space="preserve"> </w:t>
      </w:r>
      <w:r>
        <w:t>Spectral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examples</w:t>
      </w:r>
    </w:p>
    <w:p w:rsidR="001F3E84" w:rsidRDefault="001F3E84" w:rsidP="001F3E84">
      <w:pPr>
        <w:pStyle w:val="ListParagraph"/>
        <w:numPr>
          <w:ilvl w:val="0"/>
          <w:numId w:val="3"/>
        </w:numPr>
        <w:tabs>
          <w:tab w:val="left" w:pos="863"/>
        </w:tabs>
        <w:spacing w:before="139"/>
        <w:rPr>
          <w:sz w:val="24"/>
        </w:rPr>
      </w:pPr>
      <w:r>
        <w:rPr>
          <w:sz w:val="24"/>
        </w:rPr>
        <w:t>Hydroxyl</w:t>
      </w:r>
      <w:r>
        <w:rPr>
          <w:spacing w:val="-6"/>
          <w:sz w:val="24"/>
        </w:rPr>
        <w:t xml:space="preserve"> </w:t>
      </w:r>
      <w:r>
        <w:rPr>
          <w:sz w:val="24"/>
        </w:rPr>
        <w:t>groups</w:t>
      </w:r>
    </w:p>
    <w:p w:rsidR="001F3E84" w:rsidRDefault="001F3E84" w:rsidP="001F3E84">
      <w:pPr>
        <w:pStyle w:val="ListParagraph"/>
        <w:numPr>
          <w:ilvl w:val="0"/>
          <w:numId w:val="3"/>
        </w:numPr>
        <w:tabs>
          <w:tab w:val="left" w:pos="878"/>
        </w:tabs>
        <w:spacing w:before="137"/>
        <w:ind w:left="877" w:hanging="261"/>
        <w:rPr>
          <w:sz w:val="24"/>
        </w:rPr>
      </w:pPr>
      <w:r>
        <w:rPr>
          <w:sz w:val="24"/>
        </w:rPr>
        <w:t>Carbonyl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</w:p>
    <w:p w:rsidR="001F3E84" w:rsidRDefault="001F3E84" w:rsidP="001F3E84">
      <w:pPr>
        <w:pStyle w:val="ListParagraph"/>
        <w:numPr>
          <w:ilvl w:val="0"/>
          <w:numId w:val="3"/>
        </w:numPr>
        <w:tabs>
          <w:tab w:val="left" w:pos="863"/>
        </w:tabs>
        <w:spacing w:before="139"/>
        <w:rPr>
          <w:sz w:val="24"/>
        </w:rPr>
      </w:pPr>
      <w:r>
        <w:rPr>
          <w:sz w:val="24"/>
        </w:rPr>
        <w:t>Amino</w:t>
      </w:r>
      <w:r>
        <w:rPr>
          <w:spacing w:val="-1"/>
          <w:sz w:val="24"/>
        </w:rPr>
        <w:t xml:space="preserve"> </w:t>
      </w:r>
      <w:r>
        <w:rPr>
          <w:sz w:val="24"/>
        </w:rPr>
        <w:t>groups</w:t>
      </w:r>
    </w:p>
    <w:p w:rsidR="001F3E84" w:rsidRDefault="001F3E84" w:rsidP="001F3E84">
      <w:pPr>
        <w:pStyle w:val="ListParagraph"/>
        <w:numPr>
          <w:ilvl w:val="0"/>
          <w:numId w:val="3"/>
        </w:numPr>
        <w:tabs>
          <w:tab w:val="left" w:pos="880"/>
        </w:tabs>
        <w:spacing w:before="137"/>
        <w:ind w:left="879" w:hanging="261"/>
        <w:rPr>
          <w:sz w:val="24"/>
        </w:rPr>
      </w:pPr>
      <w:r>
        <w:rPr>
          <w:sz w:val="24"/>
        </w:rPr>
        <w:t>Aromatic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</w:p>
    <w:p w:rsidR="001F3E84" w:rsidRDefault="001F3E84" w:rsidP="001F3E84">
      <w:pPr>
        <w:pStyle w:val="ListParagraph"/>
        <w:tabs>
          <w:tab w:val="left" w:pos="863"/>
        </w:tabs>
        <w:spacing w:before="137"/>
        <w:ind w:left="862" w:firstLine="0"/>
        <w:rPr>
          <w:sz w:val="24"/>
        </w:rPr>
      </w:pPr>
    </w:p>
    <w:p w:rsidR="00962DB1" w:rsidRDefault="00CE46C5" w:rsidP="00CE46C5">
      <w:r>
        <w:rPr>
          <w:b/>
          <w:sz w:val="24"/>
        </w:rPr>
        <w:tab/>
      </w:r>
    </w:p>
    <w:sectPr w:rsidR="00962DB1" w:rsidSect="0096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160"/>
    <w:multiLevelType w:val="hybridMultilevel"/>
    <w:tmpl w:val="D04C8A80"/>
    <w:lvl w:ilvl="0" w:tplc="F52A1726">
      <w:start w:val="1"/>
      <w:numFmt w:val="lowerLetter"/>
      <w:lvlText w:val="%1)"/>
      <w:lvlJc w:val="left"/>
      <w:pPr>
        <w:ind w:left="8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AF649F0">
      <w:start w:val="1"/>
      <w:numFmt w:val="decimal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C0AD0FC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FC4C8A24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2676C254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A6D843B8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6" w:tplc="4D727B2C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D81C36BA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F49CBA56">
      <w:numFmt w:val="bullet"/>
      <w:lvlText w:val="•"/>
      <w:lvlJc w:val="left"/>
      <w:pPr>
        <w:ind w:left="8702" w:hanging="360"/>
      </w:pPr>
      <w:rPr>
        <w:rFonts w:hint="default"/>
        <w:lang w:val="en-US" w:eastAsia="en-US" w:bidi="ar-SA"/>
      </w:rPr>
    </w:lvl>
  </w:abstractNum>
  <w:abstractNum w:abstractNumId="1">
    <w:nsid w:val="73362DC0"/>
    <w:multiLevelType w:val="hybridMultilevel"/>
    <w:tmpl w:val="D6CA9E18"/>
    <w:lvl w:ilvl="0" w:tplc="B08EE772">
      <w:start w:val="1"/>
      <w:numFmt w:val="lowerRoman"/>
      <w:lvlText w:val="%1."/>
      <w:lvlJc w:val="left"/>
      <w:pPr>
        <w:ind w:left="727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30E340">
      <w:start w:val="1"/>
      <w:numFmt w:val="lowerLetter"/>
      <w:lvlText w:val="%2."/>
      <w:lvlJc w:val="left"/>
      <w:pPr>
        <w:ind w:left="148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0F6B690">
      <w:numFmt w:val="bullet"/>
      <w:lvlText w:val="•"/>
      <w:lvlJc w:val="left"/>
      <w:pPr>
        <w:ind w:left="2507" w:hanging="226"/>
      </w:pPr>
      <w:rPr>
        <w:rFonts w:hint="default"/>
        <w:lang w:val="en-US" w:eastAsia="en-US" w:bidi="ar-SA"/>
      </w:rPr>
    </w:lvl>
    <w:lvl w:ilvl="3" w:tplc="5C221FFC">
      <w:numFmt w:val="bullet"/>
      <w:lvlText w:val="•"/>
      <w:lvlJc w:val="left"/>
      <w:pPr>
        <w:ind w:left="3534" w:hanging="226"/>
      </w:pPr>
      <w:rPr>
        <w:rFonts w:hint="default"/>
        <w:lang w:val="en-US" w:eastAsia="en-US" w:bidi="ar-SA"/>
      </w:rPr>
    </w:lvl>
    <w:lvl w:ilvl="4" w:tplc="63DE93EC">
      <w:numFmt w:val="bullet"/>
      <w:lvlText w:val="•"/>
      <w:lvlJc w:val="left"/>
      <w:pPr>
        <w:ind w:left="4562" w:hanging="226"/>
      </w:pPr>
      <w:rPr>
        <w:rFonts w:hint="default"/>
        <w:lang w:val="en-US" w:eastAsia="en-US" w:bidi="ar-SA"/>
      </w:rPr>
    </w:lvl>
    <w:lvl w:ilvl="5" w:tplc="3246F950">
      <w:numFmt w:val="bullet"/>
      <w:lvlText w:val="•"/>
      <w:lvlJc w:val="left"/>
      <w:pPr>
        <w:ind w:left="5589" w:hanging="226"/>
      </w:pPr>
      <w:rPr>
        <w:rFonts w:hint="default"/>
        <w:lang w:val="en-US" w:eastAsia="en-US" w:bidi="ar-SA"/>
      </w:rPr>
    </w:lvl>
    <w:lvl w:ilvl="6" w:tplc="17685E32">
      <w:numFmt w:val="bullet"/>
      <w:lvlText w:val="•"/>
      <w:lvlJc w:val="left"/>
      <w:pPr>
        <w:ind w:left="6616" w:hanging="226"/>
      </w:pPr>
      <w:rPr>
        <w:rFonts w:hint="default"/>
        <w:lang w:val="en-US" w:eastAsia="en-US" w:bidi="ar-SA"/>
      </w:rPr>
    </w:lvl>
    <w:lvl w:ilvl="7" w:tplc="175A1C84">
      <w:numFmt w:val="bullet"/>
      <w:lvlText w:val="•"/>
      <w:lvlJc w:val="left"/>
      <w:pPr>
        <w:ind w:left="7644" w:hanging="226"/>
      </w:pPr>
      <w:rPr>
        <w:rFonts w:hint="default"/>
        <w:lang w:val="en-US" w:eastAsia="en-US" w:bidi="ar-SA"/>
      </w:rPr>
    </w:lvl>
    <w:lvl w:ilvl="8" w:tplc="44DAE0D8">
      <w:numFmt w:val="bullet"/>
      <w:lvlText w:val="•"/>
      <w:lvlJc w:val="left"/>
      <w:pPr>
        <w:ind w:left="8671" w:hanging="226"/>
      </w:pPr>
      <w:rPr>
        <w:rFonts w:hint="default"/>
        <w:lang w:val="en-US" w:eastAsia="en-US" w:bidi="ar-SA"/>
      </w:rPr>
    </w:lvl>
  </w:abstractNum>
  <w:abstractNum w:abstractNumId="2">
    <w:nsid w:val="73B657E7"/>
    <w:multiLevelType w:val="hybridMultilevel"/>
    <w:tmpl w:val="23AE3376"/>
    <w:lvl w:ilvl="0" w:tplc="8C5E950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4384E18">
      <w:numFmt w:val="bullet"/>
      <w:lvlText w:val="•"/>
      <w:lvlJc w:val="left"/>
      <w:pPr>
        <w:ind w:left="1558" w:hanging="240"/>
      </w:pPr>
      <w:rPr>
        <w:rFonts w:hint="default"/>
        <w:lang w:val="en-US" w:eastAsia="en-US" w:bidi="ar-SA"/>
      </w:rPr>
    </w:lvl>
    <w:lvl w:ilvl="2" w:tplc="7F904780">
      <w:numFmt w:val="bullet"/>
      <w:lvlText w:val="•"/>
      <w:lvlJc w:val="left"/>
      <w:pPr>
        <w:ind w:left="2577" w:hanging="240"/>
      </w:pPr>
      <w:rPr>
        <w:rFonts w:hint="default"/>
        <w:lang w:val="en-US" w:eastAsia="en-US" w:bidi="ar-SA"/>
      </w:rPr>
    </w:lvl>
    <w:lvl w:ilvl="3" w:tplc="4E58D67A">
      <w:numFmt w:val="bullet"/>
      <w:lvlText w:val="•"/>
      <w:lvlJc w:val="left"/>
      <w:pPr>
        <w:ind w:left="3595" w:hanging="240"/>
      </w:pPr>
      <w:rPr>
        <w:rFonts w:hint="default"/>
        <w:lang w:val="en-US" w:eastAsia="en-US" w:bidi="ar-SA"/>
      </w:rPr>
    </w:lvl>
    <w:lvl w:ilvl="4" w:tplc="9A901CC2">
      <w:numFmt w:val="bullet"/>
      <w:lvlText w:val="•"/>
      <w:lvlJc w:val="left"/>
      <w:pPr>
        <w:ind w:left="4614" w:hanging="240"/>
      </w:pPr>
      <w:rPr>
        <w:rFonts w:hint="default"/>
        <w:lang w:val="en-US" w:eastAsia="en-US" w:bidi="ar-SA"/>
      </w:rPr>
    </w:lvl>
    <w:lvl w:ilvl="5" w:tplc="BDA038C4">
      <w:numFmt w:val="bullet"/>
      <w:lvlText w:val="•"/>
      <w:lvlJc w:val="left"/>
      <w:pPr>
        <w:ind w:left="5633" w:hanging="240"/>
      </w:pPr>
      <w:rPr>
        <w:rFonts w:hint="default"/>
        <w:lang w:val="en-US" w:eastAsia="en-US" w:bidi="ar-SA"/>
      </w:rPr>
    </w:lvl>
    <w:lvl w:ilvl="6" w:tplc="02F86172">
      <w:numFmt w:val="bullet"/>
      <w:lvlText w:val="•"/>
      <w:lvlJc w:val="left"/>
      <w:pPr>
        <w:ind w:left="6651" w:hanging="240"/>
      </w:pPr>
      <w:rPr>
        <w:rFonts w:hint="default"/>
        <w:lang w:val="en-US" w:eastAsia="en-US" w:bidi="ar-SA"/>
      </w:rPr>
    </w:lvl>
    <w:lvl w:ilvl="7" w:tplc="AB08FBC4">
      <w:numFmt w:val="bullet"/>
      <w:lvlText w:val="•"/>
      <w:lvlJc w:val="left"/>
      <w:pPr>
        <w:ind w:left="7670" w:hanging="240"/>
      </w:pPr>
      <w:rPr>
        <w:rFonts w:hint="default"/>
        <w:lang w:val="en-US" w:eastAsia="en-US" w:bidi="ar-SA"/>
      </w:rPr>
    </w:lvl>
    <w:lvl w:ilvl="8" w:tplc="5C4E9A0E">
      <w:numFmt w:val="bullet"/>
      <w:lvlText w:val="•"/>
      <w:lvlJc w:val="left"/>
      <w:pPr>
        <w:ind w:left="8689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CE46C5"/>
    <w:rsid w:val="001F3E84"/>
    <w:rsid w:val="00470EFD"/>
    <w:rsid w:val="00693577"/>
    <w:rsid w:val="00763B0F"/>
    <w:rsid w:val="00962DB1"/>
    <w:rsid w:val="00A7366B"/>
    <w:rsid w:val="00C03AFD"/>
    <w:rsid w:val="00CE46C5"/>
    <w:rsid w:val="00D0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4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E46C5"/>
    <w:pPr>
      <w:spacing w:before="50"/>
      <w:ind w:left="579" w:right="119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CE46C5"/>
    <w:pPr>
      <w:ind w:left="5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46C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CE46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46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46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E46C5"/>
    <w:pPr>
      <w:ind w:left="126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DEPART OF CHEMISTRY</vt:lpstr>
      <vt:lpstr>GOVERNMENT  DEGREE COLLEGE-palakonda</vt:lpstr>
      <vt:lpstr/>
      <vt:lpstr/>
      <vt:lpstr>B.Sc. Chemistry Revised Syllabus under CBCS</vt:lpstr>
      <vt:lpstr>    SEMESTER - III</vt:lpstr>
      <vt:lpstr>    ORGANIC CHEMISTRY	34h</vt:lpstr>
      <vt:lpstr>    Alcohols &amp;Phenols	6h</vt:lpstr>
      <vt:lpstr>    UNIT-II</vt:lpstr>
      <vt:lpstr>    UNIT-III</vt:lpstr>
      <vt:lpstr>    SPECTROSCOPY	26 h</vt:lpstr>
      <vt:lpstr>    MolecularSpectroscopy:	18h</vt:lpstr>
      <vt:lpstr>    UNIT-V	8h</vt:lpstr>
      <vt:lpstr>    LABORATORY COURSE -III	30hrs (2 h w)</vt:lpstr>
      <vt:lpstr>    Organic preparations:	40M</vt:lpstr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2024-01-10T09:37:00Z</dcterms:created>
  <dcterms:modified xsi:type="dcterms:W3CDTF">2024-01-10T09:42:00Z</dcterms:modified>
</cp:coreProperties>
</file>